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D0DCC" w14:textId="4BD7D2F6" w:rsidR="006E0B40" w:rsidRPr="00D80879" w:rsidRDefault="006E0B40" w:rsidP="006E0B40">
      <w:pPr>
        <w:tabs>
          <w:tab w:val="right" w:pos="9781"/>
        </w:tabs>
        <w:rPr>
          <w:rFonts w:ascii="Arial" w:eastAsia="PMingLiU" w:hAnsi="Arial" w:cs="Arial"/>
          <w:b/>
          <w:noProof/>
          <w:sz w:val="24"/>
          <w:szCs w:val="24"/>
          <w:lang w:eastAsia="zh-TW"/>
        </w:rPr>
      </w:pPr>
      <w:bookmarkStart w:id="0" w:name="_GoBack"/>
      <w:bookmarkEnd w:id="0"/>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871D1D">
        <w:rPr>
          <w:rFonts w:ascii="Arial" w:eastAsia="PMingLiU" w:hAnsi="Arial" w:cs="Arial" w:hint="eastAsia"/>
          <w:b/>
          <w:noProof/>
          <w:sz w:val="24"/>
          <w:szCs w:val="24"/>
          <w:lang w:eastAsia="zh-TW"/>
        </w:rPr>
        <w:t>0</w:t>
      </w:r>
      <w:r w:rsidR="00871D1D">
        <w:rPr>
          <w:rFonts w:ascii="Arial" w:eastAsia="PMingLiU" w:hAnsi="Arial" w:cs="Arial"/>
          <w:b/>
          <w:noProof/>
          <w:sz w:val="24"/>
          <w:szCs w:val="24"/>
          <w:lang w:eastAsia="zh-TW"/>
        </w:rPr>
        <w:t>8444</w:t>
      </w:r>
      <w:ins w:id="1" w:author="Amanda r2" w:date="2022-10-10T11:32:00Z">
        <w:r w:rsidR="00365B06">
          <w:rPr>
            <w:rFonts w:ascii="Arial" w:eastAsia="PMingLiU" w:hAnsi="Arial" w:cs="Arial"/>
            <w:b/>
            <w:noProof/>
            <w:sz w:val="24"/>
            <w:szCs w:val="24"/>
            <w:lang w:eastAsia="zh-TW"/>
          </w:rPr>
          <w:t>r0</w:t>
        </w:r>
      </w:ins>
      <w:ins w:id="2" w:author="vivo" w:date="2022-10-12T17:17:00Z">
        <w:r w:rsidR="007A50B7">
          <w:rPr>
            <w:rFonts w:ascii="Arial" w:eastAsia="PMingLiU" w:hAnsi="Arial" w:cs="Arial"/>
            <w:b/>
            <w:noProof/>
            <w:sz w:val="24"/>
            <w:szCs w:val="24"/>
            <w:lang w:eastAsia="zh-TW"/>
          </w:rPr>
          <w:t>2</w:t>
        </w:r>
      </w:ins>
      <w:ins w:id="3" w:author="Amanda r2" w:date="2022-10-10T11:32:00Z">
        <w:del w:id="4" w:author="vivo" w:date="2022-10-12T17:17:00Z">
          <w:r w:rsidR="00365B06" w:rsidDel="007A50B7">
            <w:rPr>
              <w:rFonts w:ascii="Arial" w:eastAsia="PMingLiU" w:hAnsi="Arial" w:cs="Arial"/>
              <w:b/>
              <w:noProof/>
              <w:sz w:val="24"/>
              <w:szCs w:val="24"/>
              <w:lang w:eastAsia="zh-TW"/>
            </w:rPr>
            <w:delText>1</w:delText>
          </w:r>
        </w:del>
      </w:ins>
    </w:p>
    <w:p w14:paraId="2627319D" w14:textId="6749E43D"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3F518CF6"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ins w:id="5" w:author="Amanda r2" w:date="2022-10-10T11:32:00Z">
        <w:r w:rsidR="00365B06">
          <w:rPr>
            <w:rFonts w:ascii="Arial" w:hAnsi="Arial" w:cs="Arial"/>
            <w:b/>
          </w:rPr>
          <w:t xml:space="preserve">, </w:t>
        </w:r>
        <w:proofErr w:type="spellStart"/>
        <w:r w:rsidR="00365B06">
          <w:rPr>
            <w:rFonts w:ascii="Arial" w:hAnsi="Arial" w:cs="Arial"/>
            <w:b/>
          </w:rPr>
          <w:t>Futurewei</w:t>
        </w:r>
      </w:ins>
      <w:proofErr w:type="spellEnd"/>
      <w:ins w:id="6" w:author="vivo" w:date="2022-10-12T17:17:00Z">
        <w:r w:rsidR="007A50B7">
          <w:rPr>
            <w:rFonts w:ascii="Arial" w:hAnsi="Arial" w:cs="Arial"/>
            <w:b/>
          </w:rPr>
          <w:t>, vivo</w:t>
        </w:r>
      </w:ins>
    </w:p>
    <w:p w14:paraId="765619B3" w14:textId="35DEC8DF"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421E76">
        <w:rPr>
          <w:rFonts w:ascii="Arial" w:hAnsi="Arial" w:cs="Arial"/>
          <w:b/>
        </w:rPr>
        <w:t xml:space="preserve">automatic Hosting </w:t>
      </w:r>
      <w:r w:rsidR="002A695C">
        <w:rPr>
          <w:rFonts w:ascii="Arial" w:hAnsi="Arial" w:cs="Arial"/>
          <w:b/>
        </w:rPr>
        <w:t>n</w:t>
      </w:r>
      <w:r w:rsidR="00421E76">
        <w:rPr>
          <w:rFonts w:ascii="Arial" w:hAnsi="Arial" w:cs="Arial"/>
          <w:b/>
        </w:rPr>
        <w:t>etwork</w:t>
      </w:r>
      <w:r w:rsidR="00BD7D9A">
        <w:rPr>
          <w:rFonts w:ascii="Arial" w:hAnsi="Arial" w:cs="Arial"/>
          <w:b/>
        </w:rPr>
        <w:t xml:space="preserve">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4ACA68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1"/>
      </w:pPr>
      <w:r>
        <w:t>1</w:t>
      </w:r>
      <w:r>
        <w:tab/>
      </w:r>
      <w:r w:rsidR="003247CD">
        <w:t>Proposal</w:t>
      </w:r>
    </w:p>
    <w:p w14:paraId="6DB9A73A" w14:textId="2E2ABCF7" w:rsidR="00B426B8" w:rsidRPr="00F52A5B" w:rsidRDefault="00CA4E4C" w:rsidP="00F52A5B">
      <w:pPr>
        <w:rPr>
          <w:rFonts w:eastAsiaTheme="minorEastAsia"/>
          <w:color w:val="auto"/>
          <w:lang w:eastAsia="en-US"/>
        </w:rPr>
      </w:pPr>
      <w:bookmarkStart w:id="8" w:name="OLE_LINK5"/>
      <w:bookmarkEnd w:id="7"/>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9" w:name="_Toc510607461"/>
      <w:bookmarkEnd w:id="8"/>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PMingLiU"/>
          <w:lang w:val="en-US" w:eastAsia="zh-TW"/>
        </w:rPr>
      </w:pPr>
      <w:bookmarkStart w:id="10" w:name="_Toc101340417"/>
      <w:bookmarkStart w:id="11" w:name="OLE_LINK1"/>
      <w:bookmarkEnd w:id="9"/>
      <w:r>
        <w:rPr>
          <w:rFonts w:eastAsia="PMingLiU" w:hint="eastAsia"/>
          <w:lang w:val="en-US" w:eastAsia="zh-TW"/>
        </w:rPr>
        <w:t>7</w:t>
      </w:r>
      <w:r>
        <w:rPr>
          <w:rFonts w:eastAsia="PMingLiU"/>
          <w:lang w:val="en-US" w:eastAsia="zh-TW"/>
        </w:rPr>
        <w:tab/>
        <w:t>Evaluation</w:t>
      </w:r>
    </w:p>
    <w:p w14:paraId="54F5D86A" w14:textId="77777777" w:rsidR="00012218" w:rsidRDefault="00012218" w:rsidP="00012218">
      <w:pPr>
        <w:pStyle w:val="2"/>
        <w:rPr>
          <w:lang w:eastAsia="en-GB"/>
        </w:rPr>
      </w:pPr>
      <w:bookmarkStart w:id="12" w:name="_Toc114113196"/>
      <w:bookmarkEnd w:id="10"/>
      <w:bookmarkEnd w:id="11"/>
      <w:r>
        <w:t>7.4</w:t>
      </w:r>
      <w:r>
        <w:tab/>
        <w:t>Key Issue #4: Enabling UE to discover, select and access NPN as hosting network and receive localized services</w:t>
      </w:r>
      <w:bookmarkEnd w:id="12"/>
    </w:p>
    <w:p w14:paraId="767C3265" w14:textId="77777777" w:rsidR="00012218" w:rsidRDefault="00012218" w:rsidP="00012218">
      <w:pPr>
        <w:pStyle w:val="EditorsNote"/>
      </w:pPr>
      <w:r>
        <w:t>Editor's note:</w:t>
      </w:r>
      <w:r>
        <w:tab/>
        <w:t>The evaluation in this clause has to be updated to consider the solutions agreed during the SA2#152 meeting.</w:t>
      </w:r>
    </w:p>
    <w:p w14:paraId="15A64F5F" w14:textId="77777777" w:rsidR="00012218" w:rsidRDefault="00012218" w:rsidP="00012218">
      <w:pPr>
        <w:pStyle w:val="3"/>
      </w:pPr>
      <w:bookmarkStart w:id="13" w:name="_Toc114113197"/>
      <w:r>
        <w:t>7.4.1</w:t>
      </w:r>
      <w:r>
        <w:tab/>
        <w:t>General</w:t>
      </w:r>
      <w:bookmarkEnd w:id="13"/>
    </w:p>
    <w:p w14:paraId="283F9A99" w14:textId="77777777" w:rsidR="00012218" w:rsidRDefault="00012218" w:rsidP="00012218">
      <w:r>
        <w:t>The evaluation for KI #4 solutions is made for each component listed below:</w:t>
      </w:r>
    </w:p>
    <w:p w14:paraId="2B1AA411" w14:textId="77777777" w:rsidR="00012218" w:rsidRDefault="00012218" w:rsidP="00012218">
      <w:pPr>
        <w:pStyle w:val="B1"/>
      </w:pPr>
      <w:r>
        <w:t>-</w:t>
      </w:r>
      <w:r>
        <w:tab/>
        <w:t xml:space="preserve">The content of the localized service information that is used by UE to perform discovery/selection/access to </w:t>
      </w:r>
      <w:bookmarkStart w:id="14" w:name="OLE_LINK6"/>
      <w:r>
        <w:t>the hosting NW for localized services.</w:t>
      </w:r>
    </w:p>
    <w:bookmarkEnd w:id="14"/>
    <w:p w14:paraId="3814FAC4" w14:textId="77777777" w:rsidR="00012218" w:rsidRDefault="00012218" w:rsidP="00012218">
      <w:pPr>
        <w:pStyle w:val="B1"/>
      </w:pPr>
      <w:r>
        <w:t>-</w:t>
      </w:r>
      <w:r>
        <w:tab/>
        <w:t>From where and how UE obtains such information.</w:t>
      </w:r>
    </w:p>
    <w:p w14:paraId="17E4FBD6" w14:textId="1D22894C" w:rsidR="00012218" w:rsidRDefault="00012218" w:rsidP="00012218">
      <w:pPr>
        <w:pStyle w:val="B1"/>
        <w:rPr>
          <w:ins w:id="15" w:author="MediaTek Inc." w:date="2022-09-26T11:47:00Z"/>
        </w:rPr>
      </w:pPr>
      <w:r>
        <w:t>-</w:t>
      </w:r>
      <w:r>
        <w:tab/>
        <w:t>How the localized service information is used by UE.</w:t>
      </w:r>
    </w:p>
    <w:p w14:paraId="50F9F27D" w14:textId="1ABBE9C6" w:rsidR="006A2276" w:rsidRDefault="006A2276" w:rsidP="006A2276">
      <w:pPr>
        <w:rPr>
          <w:ins w:id="16" w:author="MediaTek Inc." w:date="2022-09-26T13:05:00Z"/>
          <w:rFonts w:eastAsia="PMingLiU"/>
          <w:lang w:val="en-US" w:eastAsia="zh-TW"/>
        </w:rPr>
      </w:pPr>
      <w:ins w:id="17" w:author="MediaTek Inc." w:date="2022-09-26T11:47:00Z">
        <w:r>
          <w:rPr>
            <w:rFonts w:eastAsia="PMingLiU" w:hint="eastAsia"/>
            <w:lang w:eastAsia="zh-TW"/>
          </w:rPr>
          <w:t>F</w:t>
        </w:r>
        <w:r>
          <w:rPr>
            <w:rFonts w:eastAsia="PMingLiU"/>
            <w:lang w:eastAsia="zh-TW"/>
          </w:rPr>
          <w:t xml:space="preserve">urthermore, since Hosting Network based on </w:t>
        </w:r>
      </w:ins>
      <w:ins w:id="18" w:author="MediaTek Inc." w:date="2022-09-26T12:56:00Z">
        <w:r w:rsidR="008574D4">
          <w:rPr>
            <w:rFonts w:eastAsia="PMingLiU"/>
            <w:lang w:eastAsia="zh-TW"/>
          </w:rPr>
          <w:t xml:space="preserve">the architecture assumption and requirements in </w:t>
        </w:r>
      </w:ins>
      <w:ins w:id="19" w:author="MediaTek Inc." w:date="2022-09-26T12:57:00Z">
        <w:r w:rsidR="008574D4">
          <w:rPr>
            <w:rFonts w:eastAsia="PMingLiU"/>
            <w:lang w:eastAsia="zh-TW"/>
          </w:rPr>
          <w:t>clau</w:t>
        </w:r>
      </w:ins>
      <w:ins w:id="20" w:author="MediaTek Inc." w:date="2022-09-26T13:03:00Z">
        <w:r w:rsidR="008574D4">
          <w:rPr>
            <w:rFonts w:eastAsia="PMingLiU"/>
            <w:lang w:eastAsia="zh-TW"/>
          </w:rPr>
          <w:t>se</w:t>
        </w:r>
      </w:ins>
      <w:ins w:id="21" w:author="MediaTek Inc." w:date="2022-09-26T13:04:00Z">
        <w:r w:rsidR="008574D4">
          <w:rPr>
            <w:rFonts w:eastAsia="PMingLiU"/>
            <w:lang w:val="en-US" w:eastAsia="zh-TW"/>
          </w:rPr>
          <w:t> </w:t>
        </w:r>
      </w:ins>
      <w:ins w:id="22" w:author="MediaTek Inc." w:date="2022-09-26T13:05:00Z">
        <w:r w:rsidR="008574D4">
          <w:rPr>
            <w:rFonts w:eastAsia="PMingLiU"/>
            <w:lang w:val="en-US" w:eastAsia="zh-TW"/>
          </w:rPr>
          <w:t>4</w:t>
        </w:r>
      </w:ins>
      <w:ins w:id="23" w:author="MediaTek Inc." w:date="2022-09-28T10:57:00Z">
        <w:r w:rsidR="00D70FD8">
          <w:rPr>
            <w:rFonts w:eastAsia="PMingLiU"/>
            <w:lang w:val="en-US" w:eastAsia="zh-TW"/>
          </w:rPr>
          <w:t xml:space="preserve"> as below</w:t>
        </w:r>
      </w:ins>
    </w:p>
    <w:p w14:paraId="78B0C918" w14:textId="51ACC72A" w:rsidR="008574D4" w:rsidRDefault="008574D4" w:rsidP="008574D4">
      <w:pPr>
        <w:pStyle w:val="B1"/>
        <w:rPr>
          <w:ins w:id="24" w:author="MediaTek Inc." w:date="2022-09-26T13:05:00Z"/>
          <w:rFonts w:eastAsia="PMingLiU"/>
          <w:lang w:val="en-US" w:eastAsia="zh-TW"/>
        </w:rPr>
      </w:pPr>
      <w:ins w:id="25" w:author="MediaTek Inc." w:date="2022-09-26T13:05:00Z">
        <w:r>
          <w:rPr>
            <w:rFonts w:eastAsia="PMingLiU" w:hint="eastAsia"/>
            <w:lang w:val="en-US" w:eastAsia="zh-TW"/>
          </w:rPr>
          <w:t>-</w:t>
        </w:r>
        <w:r>
          <w:rPr>
            <w:rFonts w:eastAsia="PMingLiU"/>
            <w:lang w:val="en-US" w:eastAsia="zh-TW"/>
          </w:rPr>
          <w:tab/>
          <w:t>Hosting network can be NPN, i.e. SNPN, PNI-NPN</w:t>
        </w:r>
      </w:ins>
    </w:p>
    <w:p w14:paraId="6C617F88" w14:textId="780CE060" w:rsidR="008574D4" w:rsidRDefault="008574D4" w:rsidP="008574D4">
      <w:pPr>
        <w:pStyle w:val="B1"/>
        <w:rPr>
          <w:ins w:id="26" w:author="MediaTek Inc." w:date="2022-09-26T13:06:00Z"/>
          <w:rFonts w:eastAsia="PMingLiU"/>
          <w:lang w:val="en-US" w:eastAsia="zh-TW"/>
        </w:rPr>
      </w:pPr>
      <w:ins w:id="27" w:author="MediaTek Inc." w:date="2022-09-26T13:05:00Z">
        <w:r>
          <w:rPr>
            <w:rFonts w:eastAsia="PMingLiU" w:hint="eastAsia"/>
            <w:lang w:val="en-US" w:eastAsia="zh-TW"/>
          </w:rPr>
          <w:t>-</w:t>
        </w:r>
        <w:r>
          <w:rPr>
            <w:rFonts w:eastAsia="PMingLiU"/>
            <w:lang w:val="en-US" w:eastAsia="zh-TW"/>
          </w:rPr>
          <w:tab/>
        </w:r>
      </w:ins>
      <w:ins w:id="28" w:author="MediaTek Inc." w:date="2022-09-26T13:06:00Z">
        <w:r>
          <w:rPr>
            <w:rFonts w:eastAsia="PMingLiU"/>
            <w:lang w:val="en-US" w:eastAsia="zh-TW"/>
          </w:rPr>
          <w:t>Home network can be NPN or PLMN</w:t>
        </w:r>
      </w:ins>
    </w:p>
    <w:p w14:paraId="2108C853" w14:textId="7E1C7150" w:rsidR="00331A48" w:rsidRDefault="00331A48" w:rsidP="00331A48">
      <w:pPr>
        <w:pStyle w:val="B1"/>
        <w:ind w:left="0" w:firstLine="0"/>
        <w:rPr>
          <w:ins w:id="29" w:author="MediaTek Inc." w:date="2022-09-26T13:08:00Z"/>
          <w:rFonts w:eastAsia="PMingLiU"/>
          <w:lang w:val="en-US" w:eastAsia="zh-TW"/>
        </w:rPr>
      </w:pPr>
      <w:ins w:id="30" w:author="MediaTek Inc." w:date="2022-09-26T13:06:00Z">
        <w:r>
          <w:rPr>
            <w:rFonts w:eastAsia="PMingLiU"/>
            <w:lang w:val="en-US" w:eastAsia="zh-TW"/>
          </w:rPr>
          <w:t>If the UE access</w:t>
        </w:r>
      </w:ins>
      <w:ins w:id="31" w:author="MediaTek Inc." w:date="2022-09-26T13:08:00Z">
        <w:r>
          <w:rPr>
            <w:rFonts w:eastAsia="PMingLiU"/>
            <w:lang w:val="en-US" w:eastAsia="zh-TW"/>
          </w:rPr>
          <w:t>es</w:t>
        </w:r>
      </w:ins>
      <w:ins w:id="32" w:author="MediaTek Inc." w:date="2022-09-26T13:06:00Z">
        <w:r>
          <w:rPr>
            <w:rFonts w:eastAsia="PMingLiU"/>
            <w:lang w:val="en-US" w:eastAsia="zh-TW"/>
          </w:rPr>
          <w:t xml:space="preserve"> the Hosting network using the </w:t>
        </w:r>
      </w:ins>
      <w:ins w:id="33" w:author="MediaTek Inc." w:date="2022-09-26T13:07:00Z">
        <w:r>
          <w:rPr>
            <w:rFonts w:eastAsia="PMingLiU"/>
            <w:lang w:val="en-US" w:eastAsia="zh-TW"/>
          </w:rPr>
          <w:t xml:space="preserve">subscription/credentials from </w:t>
        </w:r>
      </w:ins>
      <w:ins w:id="34" w:author="MediaTek Inc." w:date="2022-09-28T10:57:00Z">
        <w:r w:rsidR="00D70FD8">
          <w:rPr>
            <w:rFonts w:eastAsia="PMingLiU"/>
            <w:lang w:val="en-US" w:eastAsia="zh-TW"/>
          </w:rPr>
          <w:t>the UE</w:t>
        </w:r>
      </w:ins>
      <w:ins w:id="35" w:author="MediaTek Inc." w:date="2022-09-26T13:07:00Z">
        <w:r>
          <w:rPr>
            <w:rFonts w:eastAsia="PMingLiU"/>
            <w:lang w:val="en-US" w:eastAsia="zh-TW"/>
          </w:rPr>
          <w:t xml:space="preserve"> Home network,</w:t>
        </w:r>
      </w:ins>
      <w:ins w:id="36" w:author="MediaTek Inc." w:date="2022-09-26T13:09:00Z">
        <w:r>
          <w:rPr>
            <w:rFonts w:eastAsia="PMingLiU"/>
            <w:lang w:val="en-US" w:eastAsia="zh-TW"/>
          </w:rPr>
          <w:t xml:space="preserve"> </w:t>
        </w:r>
      </w:ins>
      <w:ins w:id="37" w:author="MediaTek Inc." w:date="2022-09-26T13:37:00Z">
        <w:r w:rsidR="00492E90">
          <w:rPr>
            <w:rFonts w:eastAsia="PMingLiU"/>
            <w:lang w:val="en-US" w:eastAsia="zh-TW"/>
          </w:rPr>
          <w:t>there are only two scenarios considered</w:t>
        </w:r>
      </w:ins>
      <w:ins w:id="38" w:author="MediaTek Inc." w:date="2022-09-28T10:57:00Z">
        <w:r w:rsidR="00D70FD8">
          <w:rPr>
            <w:rFonts w:eastAsia="PMingLiU"/>
            <w:lang w:val="en-US" w:eastAsia="zh-TW"/>
          </w:rPr>
          <w:t xml:space="preserve"> in such case</w:t>
        </w:r>
      </w:ins>
      <w:ins w:id="39" w:author="MediaTek Inc." w:date="2022-09-26T13:37:00Z">
        <w:r w:rsidR="00492E90">
          <w:rPr>
            <w:rFonts w:eastAsia="PMingLiU"/>
            <w:lang w:val="en-US" w:eastAsia="zh-TW"/>
          </w:rPr>
          <w:t>:</w:t>
        </w:r>
      </w:ins>
    </w:p>
    <w:p w14:paraId="5F9610D4" w14:textId="5108B076" w:rsidR="00331A48" w:rsidRDefault="00331A48" w:rsidP="00331A48">
      <w:pPr>
        <w:pStyle w:val="B1"/>
        <w:rPr>
          <w:ins w:id="40" w:author="MediaTek Inc." w:date="2022-09-26T13:30:00Z"/>
          <w:rFonts w:eastAsia="Yu Mincho"/>
        </w:rPr>
      </w:pPr>
      <w:ins w:id="41" w:author="MediaTek Inc." w:date="2022-09-26T13:08:00Z">
        <w:r>
          <w:rPr>
            <w:rFonts w:eastAsia="Yu Mincho" w:hint="eastAsia"/>
          </w:rPr>
          <w:t>-</w:t>
        </w:r>
        <w:r>
          <w:rPr>
            <w:rFonts w:eastAsia="Yu Mincho"/>
          </w:rPr>
          <w:tab/>
        </w:r>
      </w:ins>
      <w:ins w:id="42" w:author="MediaTek Inc." w:date="2022-09-26T13:37:00Z">
        <w:r w:rsidR="00492E90">
          <w:rPr>
            <w:rFonts w:eastAsia="Yu Mincho"/>
          </w:rPr>
          <w:t>I</w:t>
        </w:r>
      </w:ins>
      <w:ins w:id="43" w:author="MediaTek Inc." w:date="2022-09-26T13:08:00Z">
        <w:r>
          <w:rPr>
            <w:rFonts w:eastAsia="Yu Mincho"/>
          </w:rPr>
          <w:t>f the Home network of the UE is PLMN</w:t>
        </w:r>
      </w:ins>
      <w:ins w:id="44" w:author="MediaTek Inc." w:date="2022-09-26T13:30:00Z">
        <w:r w:rsidR="00450A8D">
          <w:rPr>
            <w:rFonts w:eastAsia="Yu Mincho"/>
          </w:rPr>
          <w:t xml:space="preserve">, </w:t>
        </w:r>
      </w:ins>
      <w:ins w:id="45" w:author="MediaTek Inc." w:date="2022-09-26T13:08:00Z">
        <w:r>
          <w:rPr>
            <w:rFonts w:eastAsia="Yu Mincho"/>
          </w:rPr>
          <w:t>the Hos</w:t>
        </w:r>
      </w:ins>
      <w:ins w:id="46" w:author="MediaTek Inc." w:date="2022-09-26T13:09:00Z">
        <w:r>
          <w:rPr>
            <w:rFonts w:eastAsia="Yu Mincho"/>
          </w:rPr>
          <w:t>ting network</w:t>
        </w:r>
      </w:ins>
      <w:ins w:id="47" w:author="MediaTek Inc." w:date="2022-09-26T13:29:00Z">
        <w:r w:rsidR="00450A8D">
          <w:rPr>
            <w:rFonts w:ascii="PMingLiU" w:eastAsia="PMingLiU" w:hAnsi="PMingLiU" w:hint="eastAsia"/>
            <w:lang w:eastAsia="zh-TW"/>
          </w:rPr>
          <w:t xml:space="preserve"> </w:t>
        </w:r>
      </w:ins>
      <w:ins w:id="48" w:author="MediaTek Inc." w:date="2022-09-26T13:30:00Z">
        <w:r w:rsidR="00450A8D">
          <w:rPr>
            <w:rFonts w:eastAsia="Yu Mincho"/>
          </w:rPr>
          <w:t>could be PNI-NPN or SNPN</w:t>
        </w:r>
      </w:ins>
      <w:ins w:id="49" w:author="MediaTek Inc." w:date="2022-09-26T13:37:00Z">
        <w:r w:rsidR="00492E90">
          <w:rPr>
            <w:rFonts w:eastAsia="Yu Mincho"/>
          </w:rPr>
          <w:t>.</w:t>
        </w:r>
      </w:ins>
    </w:p>
    <w:p w14:paraId="1C7B2311" w14:textId="55668FC8" w:rsidR="00492E90" w:rsidRDefault="00450A8D" w:rsidP="00492E90">
      <w:pPr>
        <w:pStyle w:val="B1"/>
        <w:rPr>
          <w:ins w:id="50" w:author="MediaTek Inc." w:date="2022-09-26T13:37:00Z"/>
          <w:rFonts w:eastAsia="Yu Mincho"/>
        </w:rPr>
      </w:pPr>
      <w:ins w:id="51" w:author="MediaTek Inc." w:date="2022-09-26T13:30:00Z">
        <w:r>
          <w:rPr>
            <w:rFonts w:eastAsia="Yu Mincho" w:hint="eastAsia"/>
          </w:rPr>
          <w:t>-</w:t>
        </w:r>
        <w:r>
          <w:rPr>
            <w:rFonts w:eastAsia="Yu Mincho"/>
          </w:rPr>
          <w:tab/>
        </w:r>
      </w:ins>
      <w:ins w:id="52" w:author="MediaTek Inc." w:date="2022-09-26T13:37:00Z">
        <w:r w:rsidR="00492E90">
          <w:rPr>
            <w:rFonts w:eastAsia="Yu Mincho"/>
          </w:rPr>
          <w:t>I</w:t>
        </w:r>
      </w:ins>
      <w:ins w:id="53" w:author="MediaTek Inc." w:date="2022-09-26T13:30:00Z">
        <w:r>
          <w:rPr>
            <w:rFonts w:eastAsia="Yu Mincho"/>
          </w:rPr>
          <w:t>f the Home network of the UE is SNPN, the Hosting network could be only SNPN</w:t>
        </w:r>
      </w:ins>
      <w:ins w:id="54" w:author="MediaTek Inc." w:date="2022-09-26T13:36:00Z">
        <w:r w:rsidR="00492E90">
          <w:rPr>
            <w:rFonts w:eastAsia="Yu Mincho"/>
          </w:rPr>
          <w:t>.</w:t>
        </w:r>
      </w:ins>
    </w:p>
    <w:p w14:paraId="5AA6E198" w14:textId="792FD8BE" w:rsidR="00492E90" w:rsidRDefault="00492E90" w:rsidP="00492E90">
      <w:pPr>
        <w:pStyle w:val="B1"/>
        <w:ind w:left="0" w:firstLine="0"/>
        <w:rPr>
          <w:ins w:id="55" w:author="MediaTek Inc." w:date="2022-09-26T13:38:00Z"/>
          <w:rFonts w:eastAsia="Yu Mincho"/>
        </w:rPr>
      </w:pPr>
      <w:ins w:id="56" w:author="MediaTek Inc." w:date="2022-09-26T13:37:00Z">
        <w:r>
          <w:rPr>
            <w:rFonts w:eastAsia="Yu Mincho"/>
          </w:rPr>
          <w:t xml:space="preserve">The case the Home network of the UE is SNPN and the Hosting network is PNI-NPN </w:t>
        </w:r>
      </w:ins>
      <w:ins w:id="57" w:author="MediaTek Inc." w:date="2022-09-26T13:38:00Z">
        <w:r>
          <w:rPr>
            <w:rFonts w:eastAsia="Yu Mincho"/>
          </w:rPr>
          <w:t xml:space="preserve">is not existed according to below SA1 requirement </w:t>
        </w:r>
        <w:r>
          <w:t>in clause 6.41.2 of TS 22.261</w:t>
        </w:r>
      </w:ins>
      <w:ins w:id="58" w:author="MediaTek Inc." w:date="2022-09-26T13:39:00Z">
        <w:r>
          <w:t> [2]</w:t>
        </w:r>
      </w:ins>
      <w:ins w:id="59" w:author="MediaTek Inc." w:date="2022-09-26T13:38:00Z">
        <w:r>
          <w:rPr>
            <w:rFonts w:eastAsia="Yu Mincho"/>
          </w:rPr>
          <w:t xml:space="preserve">: </w:t>
        </w:r>
      </w:ins>
    </w:p>
    <w:p w14:paraId="3ADFB9DC" w14:textId="64A3A54C" w:rsidR="00492E90" w:rsidRDefault="00492E90" w:rsidP="00492E90">
      <w:pPr>
        <w:pStyle w:val="B1"/>
      </w:pPr>
      <w:ins w:id="60" w:author="MediaTek Inc." w:date="2022-09-26T13:38:00Z">
        <w:r>
          <w:rPr>
            <w:rFonts w:eastAsia="Yu Mincho" w:hint="eastAsia"/>
          </w:rPr>
          <w:t>-</w:t>
        </w:r>
        <w:r>
          <w:rPr>
            <w:rFonts w:eastAsia="Yu Mincho"/>
          </w:rPr>
          <w:tab/>
        </w:r>
        <w:r>
          <w:t>Only subscribers of a public network can roam into a PLMN.</w:t>
        </w:r>
      </w:ins>
    </w:p>
    <w:p w14:paraId="2E6ED5B4" w14:textId="43ED3A99" w:rsidR="00463CD2" w:rsidRPr="008A7BFA" w:rsidDel="000128E3" w:rsidRDefault="00D70FD8" w:rsidP="000128E3">
      <w:pPr>
        <w:pStyle w:val="B1"/>
        <w:ind w:left="0" w:firstLine="0"/>
        <w:rPr>
          <w:del w:id="61" w:author="MediaTek Inc." w:date="2022-09-28T10:38:00Z"/>
          <w:rFonts w:eastAsia="PMingLiU"/>
          <w:lang w:eastAsia="zh-TW"/>
          <w:rPrChange w:id="62" w:author="MediaTek Inc." w:date="2022-09-28T11:12:00Z">
            <w:rPr>
              <w:del w:id="63" w:author="MediaTek Inc." w:date="2022-09-28T10:38:00Z"/>
            </w:rPr>
          </w:rPrChange>
        </w:rPr>
      </w:pPr>
      <w:ins w:id="64" w:author="MediaTek Inc." w:date="2022-09-28T10:58:00Z">
        <w:r>
          <w:rPr>
            <w:rFonts w:eastAsia="Yu Mincho"/>
          </w:rPr>
          <w:lastRenderedPageBreak/>
          <w:t xml:space="preserve">Furthermore, </w:t>
        </w:r>
      </w:ins>
      <w:ins w:id="65" w:author="MediaTek Inc." w:date="2022-09-28T11:12:00Z">
        <w:r w:rsidR="008A7BFA">
          <w:rPr>
            <w:rFonts w:eastAsia="Yu Mincho"/>
          </w:rPr>
          <w:t>i</w:t>
        </w:r>
      </w:ins>
      <w:ins w:id="66" w:author="MediaTek Inc." w:date="2022-09-28T10:30:00Z">
        <w:r w:rsidR="000128E3">
          <w:rPr>
            <w:rFonts w:eastAsia="Yu Mincho"/>
          </w:rPr>
          <w:t>f the UE</w:t>
        </w:r>
      </w:ins>
      <w:ins w:id="67" w:author="MediaTek Inc." w:date="2022-09-28T10:36:00Z">
        <w:r w:rsidR="000128E3">
          <w:rPr>
            <w:rFonts w:eastAsia="Yu Mincho"/>
          </w:rPr>
          <w:t xml:space="preserve"> has multiple hosting subscriptions/credentials</w:t>
        </w:r>
      </w:ins>
      <w:ins w:id="68" w:author="MediaTek Inc." w:date="2022-09-28T10:37:00Z">
        <w:r w:rsidR="000128E3">
          <w:rPr>
            <w:rFonts w:eastAsia="Yu Mincho"/>
          </w:rPr>
          <w:t>, that which subscription/credential to use for automatic Hosting network selection is determined by implementatio</w:t>
        </w:r>
      </w:ins>
      <w:ins w:id="69" w:author="MediaTek Inc." w:date="2022-09-28T10:38:00Z">
        <w:r w:rsidR="000128E3">
          <w:rPr>
            <w:rFonts w:eastAsia="Yu Mincho"/>
          </w:rPr>
          <w:t>n specific prior to network selection</w:t>
        </w:r>
      </w:ins>
      <w:ins w:id="70" w:author="MediaTek Inc." w:date="2022-09-28T10:58:00Z">
        <w:r>
          <w:rPr>
            <w:rFonts w:eastAsia="Yu Mincho"/>
          </w:rPr>
          <w:t xml:space="preserve"> as same logic specified in clause 5.30.2.4 of TS 23.501 [</w:t>
        </w:r>
      </w:ins>
      <w:ins w:id="71" w:author="MediaTek Inc." w:date="2022-09-28T10:59:00Z">
        <w:r>
          <w:rPr>
            <w:rFonts w:eastAsia="Yu Mincho"/>
          </w:rPr>
          <w:t>3</w:t>
        </w:r>
      </w:ins>
      <w:ins w:id="72" w:author="MediaTek Inc." w:date="2022-09-28T10:58:00Z">
        <w:r>
          <w:rPr>
            <w:rFonts w:eastAsia="Yu Mincho"/>
          </w:rPr>
          <w:t>]</w:t>
        </w:r>
      </w:ins>
    </w:p>
    <w:p w14:paraId="469DF0EC" w14:textId="77777777" w:rsidR="00012218" w:rsidRDefault="00012218" w:rsidP="00012218">
      <w:pPr>
        <w:pStyle w:val="3"/>
      </w:pPr>
      <w:bookmarkStart w:id="73" w:name="_Toc114113198"/>
      <w:r>
        <w:t>7.4.2</w:t>
      </w:r>
      <w:r>
        <w:tab/>
        <w:t>Evaluation for the content of the localized service information</w:t>
      </w:r>
      <w:bookmarkEnd w:id="73"/>
    </w:p>
    <w:p w14:paraId="34305FB5" w14:textId="3ADC65BB" w:rsidR="00012218" w:rsidRDefault="00012218" w:rsidP="00012218">
      <w:pPr>
        <w:rPr>
          <w:b/>
          <w:bCs/>
        </w:rPr>
      </w:pPr>
      <w:r>
        <w:rPr>
          <w:b/>
          <w:bCs/>
        </w:rPr>
        <w:t xml:space="preserve">Construct the information on localized service basis (Sol #11, #12, #13, #15, #24, </w:t>
      </w:r>
      <w:ins w:id="74" w:author="Amanda r2" w:date="2022-10-10T11:24:00Z">
        <w:r w:rsidR="00365B06">
          <w:rPr>
            <w:b/>
            <w:bCs/>
          </w:rPr>
          <w:t>#26</w:t>
        </w:r>
      </w:ins>
      <w:ins w:id="75" w:author="Amanda r2" w:date="2022-10-10T11:25:00Z">
        <w:r w:rsidR="00365B06">
          <w:rPr>
            <w:b/>
            <w:bCs/>
          </w:rPr>
          <w:t xml:space="preserve">, </w:t>
        </w:r>
      </w:ins>
      <w:r>
        <w:rPr>
          <w:b/>
          <w:bCs/>
        </w:rPr>
        <w:t>#27, #31, #32, #34).</w:t>
      </w:r>
    </w:p>
    <w:p w14:paraId="3ED471A7" w14:textId="0B41ECA0" w:rsidR="00012218" w:rsidRDefault="00012218" w:rsidP="00012218">
      <w:pPr>
        <w:pStyle w:val="B1"/>
      </w:pPr>
      <w:r>
        <w:t>-</w:t>
      </w:r>
      <w:r>
        <w:tab/>
        <w:t xml:space="preserve">The information includes an element to distinguish different localized service (e.g. identifier, name of the localized service), </w:t>
      </w:r>
      <w:commentRangeStart w:id="76"/>
      <w:ins w:id="77" w:author="Amanda r2" w:date="2022-10-10T11:25:00Z">
        <w:r w:rsidR="00365B06" w:rsidRPr="00EA3400">
          <w:t>service availably (e.g. time, duration and location)</w:t>
        </w:r>
      </w:ins>
      <w:commentRangeEnd w:id="76"/>
      <w:ins w:id="78" w:author="Amanda r2" w:date="2022-10-10T11:33:00Z">
        <w:r w:rsidR="00D36EED">
          <w:rPr>
            <w:rStyle w:val="af0"/>
            <w:rFonts w:eastAsia="宋体"/>
            <w:color w:val="auto"/>
            <w:lang w:eastAsia="en-US"/>
          </w:rPr>
          <w:commentReference w:id="76"/>
        </w:r>
      </w:ins>
      <w:ins w:id="79" w:author="Amanda r2" w:date="2022-10-10T11:25:00Z">
        <w:r w:rsidR="00365B06" w:rsidRPr="00EA3400">
          <w:t xml:space="preserve">, </w:t>
        </w:r>
        <w:del w:id="80" w:author="Amanda r2" w:date="2022-09-12T11:33:00Z">
          <w:r w:rsidR="00365B06" w:rsidDel="002411A5">
            <w:delText xml:space="preserve"> </w:delText>
          </w:r>
        </w:del>
      </w:ins>
      <w:r>
        <w:t xml:space="preserve">validity conditions (time/location), </w:t>
      </w:r>
      <w:ins w:id="81" w:author="Amanda r2" w:date="2022-10-10T11:25:00Z">
        <w:r w:rsidR="00365B06" w:rsidRPr="00EA3400">
          <w:t>local service captive portal address</w:t>
        </w:r>
        <w:r w:rsidR="00365B06">
          <w:t xml:space="preserve">, </w:t>
        </w:r>
      </w:ins>
      <w:r>
        <w:t>associated hosting networks' information (e.g. hosting network identifier, temporary credential or credential type for accessing hosting network, CAG IDs, QoS, cost, information transmitted in the Hosting network's SIB, etc).</w:t>
      </w:r>
    </w:p>
    <w:p w14:paraId="7718F7C5" w14:textId="77777777" w:rsidR="00012218" w:rsidRDefault="00012218" w:rsidP="00012218">
      <w:pPr>
        <w:pStyle w:val="B1"/>
      </w:pPr>
      <w:r>
        <w:t>-</w:t>
      </w:r>
      <w:r>
        <w:tab/>
        <w:t>The localized service information may include either (a) a list of one or more Hosting Network Identifiers, or (2) information which is broadcasted by the Hosting Network (e.g. CAG IDs, localized service ID) used by the UE to select the Hosting network.</w:t>
      </w:r>
    </w:p>
    <w:p w14:paraId="13E6342F" w14:textId="77777777" w:rsidR="00012218" w:rsidRDefault="00012218" w:rsidP="00012218">
      <w:pPr>
        <w:pStyle w:val="NO"/>
      </w:pPr>
      <w:r>
        <w:t>NOTE:</w:t>
      </w:r>
      <w:r>
        <w:tab/>
        <w:t>Credential provisioning mechanisms need to be evaluated by SA WG3.</w:t>
      </w:r>
    </w:p>
    <w:p w14:paraId="016CAD0B" w14:textId="77777777" w:rsidR="00012218" w:rsidRDefault="00012218" w:rsidP="00012218">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41373ACA" w14:textId="77777777" w:rsidR="00012218" w:rsidRDefault="00012218" w:rsidP="00012218">
      <w:pPr>
        <w:rPr>
          <w:b/>
          <w:bCs/>
        </w:rPr>
      </w:pPr>
      <w:r>
        <w:rPr>
          <w:b/>
          <w:bCs/>
        </w:rPr>
        <w:t>Construct the information based on priority list for Hosting network selection (Sol #10, #14, #18, #25, #29, #30, #33, #36).</w:t>
      </w:r>
    </w:p>
    <w:p w14:paraId="7ED72F45" w14:textId="77777777" w:rsidR="00012218" w:rsidRDefault="00012218" w:rsidP="00012218">
      <w:pPr>
        <w:pStyle w:val="B1"/>
      </w:pPr>
      <w:r>
        <w:t>-</w:t>
      </w:r>
      <w:r>
        <w:tab/>
        <w:t>The information is a new priority list for Hosting network selection. Each entry on the list includes hosting network identifiers, validity conditions (time/location), etc.</w:t>
      </w:r>
    </w:p>
    <w:p w14:paraId="203D7835" w14:textId="75373C00" w:rsidR="00012218" w:rsidRDefault="00012218" w:rsidP="00012218">
      <w:pPr>
        <w:pStyle w:val="B1"/>
      </w:pPr>
      <w:r>
        <w:t>-</w:t>
      </w:r>
      <w:r>
        <w:tab/>
        <w:t>This principle requires other solution components (e.g. Sol #12, #13, #24</w:t>
      </w:r>
      <w:ins w:id="82" w:author="MediaTek Inc." w:date="2022-09-26T10:49:00Z">
        <w:r w:rsidR="00436C43">
          <w:t>, #30</w:t>
        </w:r>
      </w:ins>
      <w:r>
        <w:t>)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713952C2" w14:textId="3369E1FE" w:rsidR="00012218" w:rsidRDefault="00012218" w:rsidP="00012218">
      <w:pPr>
        <w:rPr>
          <w:ins w:id="83" w:author="vivo" w:date="2022-10-12T17:16:00Z"/>
        </w:rPr>
      </w:pPr>
      <w:r>
        <w:t>The localized service information in Sol #22</w:t>
      </w:r>
      <w:ins w:id="84" w:author="MediaTek Inc." w:date="2022-09-26T10:49:00Z">
        <w:r w:rsidR="00436C43">
          <w:t xml:space="preserve"> and Sol</w:t>
        </w:r>
      </w:ins>
      <w:ins w:id="85" w:author="MediaTek Inc." w:date="2022-09-26T10:50:00Z">
        <w:r w:rsidR="00436C43">
          <w:t xml:space="preserve"> </w:t>
        </w:r>
      </w:ins>
      <w:ins w:id="86" w:author="MediaTek Inc." w:date="2022-09-26T10:49:00Z">
        <w:r w:rsidR="00436C43">
          <w:t>#</w:t>
        </w:r>
      </w:ins>
      <w:ins w:id="87" w:author="MediaTek Inc." w:date="2022-09-26T10:50:00Z">
        <w:r w:rsidR="00436C43">
          <w:t>46</w:t>
        </w:r>
      </w:ins>
      <w:r>
        <w:t xml:space="preserve"> provided by hosting network to UE, is not used for selecting hosting networks</w:t>
      </w:r>
      <w:ins w:id="88" w:author="MediaTek Inc." w:date="2022-09-26T10:50:00Z">
        <w:r w:rsidR="00436C43">
          <w:t xml:space="preserve"> (instead the UE has registered to a hosting network based on a prioritized list of</w:t>
        </w:r>
      </w:ins>
      <w:ins w:id="89" w:author="MediaTek Inc." w:date="2022-09-26T10:51:00Z">
        <w:r w:rsidR="00436C43">
          <w:t xml:space="preserve"> Hosting network)</w:t>
        </w:r>
      </w:ins>
      <w:r>
        <w:t>, but rather for UE to know how to access a service in the hosting network which can be addressed by existing functionality, such as URSP rules.</w:t>
      </w:r>
    </w:p>
    <w:p w14:paraId="6F496638" w14:textId="77777777" w:rsidR="00657FE5" w:rsidRPr="000F7D2B" w:rsidRDefault="00657FE5" w:rsidP="00657FE5">
      <w:pPr>
        <w:rPr>
          <w:ins w:id="90" w:author="vivo" w:date="2022-10-12T17:16:00Z"/>
          <w:rFonts w:eastAsia="Yu Mincho"/>
        </w:rPr>
      </w:pPr>
      <w:ins w:id="91" w:author="vivo" w:date="2022-10-12T17:16:00Z">
        <w:r>
          <w:rPr>
            <w:rFonts w:eastAsia="宋体"/>
          </w:rPr>
          <w:t xml:space="preserve">According to existing mechanisms, network selection and traffic offload (to another access network) are two separated mechanisms and controlled by different rules/policies. </w:t>
        </w:r>
      </w:ins>
    </w:p>
    <w:p w14:paraId="6DE36715" w14:textId="77777777" w:rsidR="00657FE5" w:rsidRPr="00623175" w:rsidRDefault="00657FE5" w:rsidP="00657FE5">
      <w:pPr>
        <w:rPr>
          <w:ins w:id="92" w:author="vivo" w:date="2022-10-12T17:16:00Z"/>
          <w:lang w:eastAsia="zh-CN"/>
        </w:rPr>
      </w:pPr>
      <w:ins w:id="93" w:author="vivo" w:date="2022-10-12T17:16:00Z">
        <w:r>
          <w:rPr>
            <w:lang w:eastAsia="zh-CN"/>
          </w:rPr>
          <w:t>Normally, a UE would request to use a specific application (for a specific Localized service) when the UE is in the coverage of the corresponding hosting network. After a UE selects and accesses into a hosting network, the UE would obtain Allowed S-NSSAI from the hosting network. The UE can use the URSP (received from the home network or hosting network) to determine which S-NSSAI/DNN is used for a localized service.</w:t>
        </w:r>
      </w:ins>
    </w:p>
    <w:p w14:paraId="47F6781B" w14:textId="77777777" w:rsidR="00657FE5" w:rsidRDefault="00657FE5" w:rsidP="00657FE5">
      <w:pPr>
        <w:rPr>
          <w:ins w:id="94" w:author="vivo" w:date="2022-10-12T17:16:00Z"/>
          <w:lang w:eastAsia="zh-CN"/>
        </w:rPr>
      </w:pPr>
      <w:ins w:id="95" w:author="vivo" w:date="2022-10-12T17:16:00Z">
        <w:r>
          <w:rPr>
            <w:lang w:eastAsia="zh-CN"/>
          </w:rPr>
          <w:t>To support a UE selecting and accessing into a hosting network, a hosting network list is needed.</w:t>
        </w:r>
      </w:ins>
    </w:p>
    <w:p w14:paraId="000F8AB8" w14:textId="77777777" w:rsidR="00657FE5" w:rsidRPr="00657FE5" w:rsidRDefault="00657FE5" w:rsidP="00012218">
      <w:pPr>
        <w:rPr>
          <w:rFonts w:eastAsia="Yu Mincho"/>
          <w:rPrChange w:id="96" w:author="vivo" w:date="2022-10-12T17:16:00Z">
            <w:rPr/>
          </w:rPrChange>
        </w:rPr>
      </w:pPr>
    </w:p>
    <w:p w14:paraId="3F28BD96" w14:textId="77777777" w:rsidR="00012218" w:rsidRDefault="00012218" w:rsidP="00012218">
      <w:pPr>
        <w:pStyle w:val="3"/>
      </w:pPr>
      <w:bookmarkStart w:id="97" w:name="_Toc114113199"/>
      <w:r>
        <w:t>7.4.3</w:t>
      </w:r>
      <w:r>
        <w:tab/>
        <w:t>Evaluation for from where and how UE obtains the localized service information</w:t>
      </w:r>
      <w:bookmarkEnd w:id="97"/>
    </w:p>
    <w:p w14:paraId="18FDE68E" w14:textId="77777777" w:rsidR="00012218" w:rsidRDefault="00012218" w:rsidP="00012218">
      <w:r>
        <w:t>UE can obtain the localized service information from application server, serving network, home network, or hosting network.</w:t>
      </w:r>
    </w:p>
    <w:p w14:paraId="5F829EDD" w14:textId="07592A1B" w:rsidR="00012218" w:rsidRDefault="00012218" w:rsidP="00012218">
      <w:pPr>
        <w:rPr>
          <w:b/>
          <w:bCs/>
        </w:rPr>
      </w:pPr>
      <w:r>
        <w:rPr>
          <w:b/>
          <w:bCs/>
        </w:rPr>
        <w:t>UE fetches the information from an application server (Sol #14, #28, #31</w:t>
      </w:r>
      <w:ins w:id="98" w:author="MediaTek Inc." w:date="2022-09-26T11:26:00Z">
        <w:r w:rsidR="00281D69">
          <w:rPr>
            <w:b/>
            <w:bCs/>
          </w:rPr>
          <w:t>, #40</w:t>
        </w:r>
      </w:ins>
      <w:r>
        <w:rPr>
          <w:b/>
          <w:bCs/>
        </w:rPr>
        <w:t>).</w:t>
      </w:r>
    </w:p>
    <w:p w14:paraId="311576DA" w14:textId="1F4034C6" w:rsidR="00012218" w:rsidRDefault="00012218" w:rsidP="00012218">
      <w:pPr>
        <w:pStyle w:val="B1"/>
      </w:pPr>
      <w:r>
        <w:t>-</w:t>
      </w:r>
      <w:r>
        <w:tab/>
        <w:t>When a full set of new subscription/credential is provided to UE via application server, this principle has less system impact on 5GS. But on the other hand, home network subscription/credential is utilized</w:t>
      </w:r>
      <w:ins w:id="99" w:author="MediaTek Inc." w:date="2022-09-26T11:26:00Z">
        <w:r w:rsidR="00281D69">
          <w:t xml:space="preserve"> for the UE to </w:t>
        </w:r>
      </w:ins>
      <w:ins w:id="100" w:author="MediaTek Inc." w:date="2022-09-26T11:27:00Z">
        <w:r w:rsidR="00281D69">
          <w:lastRenderedPageBreak/>
          <w:t>establish PDU connection with the application server</w:t>
        </w:r>
      </w:ins>
      <w:r>
        <w:t xml:space="preserve"> and the UE needs to handle co-existence of multiple subscriptions/credentials on device.</w:t>
      </w:r>
    </w:p>
    <w:p w14:paraId="1F7D589F" w14:textId="77777777" w:rsidR="00012218" w:rsidRDefault="00012218" w:rsidP="00012218">
      <w:pPr>
        <w:pStyle w:val="B1"/>
      </w:pPr>
      <w:r>
        <w:t>-</w:t>
      </w:r>
      <w:r>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26BD93EB" w14:textId="42D7848D" w:rsidR="00012218" w:rsidRDefault="00012218" w:rsidP="00012218">
      <w:r>
        <w:rPr>
          <w:b/>
          <w:bCs/>
        </w:rPr>
        <w:t>UE fetches the information from home network (Sol #10, #13, #14, #15, #18, #23, #24, #29, #30, #31, #33, #36</w:t>
      </w:r>
      <w:ins w:id="101" w:author="MediaTek Inc." w:date="2022-09-26T11:33:00Z">
        <w:r w:rsidR="006B2B73">
          <w:rPr>
            <w:b/>
            <w:bCs/>
          </w:rPr>
          <w:t>, #43</w:t>
        </w:r>
      </w:ins>
      <w:r>
        <w:rPr>
          <w:b/>
          <w:bCs/>
        </w:rPr>
        <w:t>).</w:t>
      </w:r>
    </w:p>
    <w:p w14:paraId="51E07523" w14:textId="77777777" w:rsidR="00012218" w:rsidRDefault="00012218" w:rsidP="00012218">
      <w:pPr>
        <w:pStyle w:val="B1"/>
      </w:pPr>
      <w:r>
        <w:t>-</w:t>
      </w:r>
      <w:r>
        <w:tab/>
        <w:t>This principle assumes that home network is capable of managing the localized service information data.</w:t>
      </w:r>
    </w:p>
    <w:p w14:paraId="2AFAA698" w14:textId="77777777" w:rsidR="00012218" w:rsidRDefault="00012218" w:rsidP="00012218">
      <w:pPr>
        <w:pStyle w:val="B1"/>
      </w:pPr>
      <w:r>
        <w:t>-</w:t>
      </w:r>
      <w:r>
        <w:tab/>
        <w:t>The impact is about how home network is provisioned with the localized service information data, and how UE is provisioned by the home network.</w:t>
      </w:r>
    </w:p>
    <w:p w14:paraId="6CD5D7C1" w14:textId="77777777" w:rsidR="00012218" w:rsidRDefault="00012218" w:rsidP="00012218">
      <w:pPr>
        <w:pStyle w:val="B1"/>
      </w:pPr>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w:t>
      </w:r>
      <w:bookmarkStart w:id="102" w:name="OLE_LINK7"/>
      <w:r>
        <w:t>as described in clause 7.4.2.</w:t>
      </w:r>
      <w:bookmarkEnd w:id="102"/>
    </w:p>
    <w:p w14:paraId="62C2EC57" w14:textId="77777777" w:rsidR="00012218" w:rsidRDefault="00012218" w:rsidP="00012218">
      <w:pPr>
        <w:pStyle w:val="B2"/>
      </w:pPr>
      <w:r>
        <w:t>-</w:t>
      </w:r>
      <w:r>
        <w:tab/>
        <w:t xml:space="preserve">Some solutions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-AF obtains such data should be out of 3GPP scope.</w:t>
      </w:r>
    </w:p>
    <w:p w14:paraId="6AF1AEBA" w14:textId="77777777" w:rsidR="00012218" w:rsidRDefault="00012218" w:rsidP="00012218">
      <w:pPr>
        <w:pStyle w:val="B2"/>
      </w:pPr>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w:t>
      </w:r>
    </w:p>
    <w:p w14:paraId="54C90FB4" w14:textId="77777777" w:rsidR="00012218" w:rsidRDefault="00012218" w:rsidP="00012218">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406C493A" w14:textId="5AB4EC22" w:rsidR="00012218" w:rsidRDefault="00012218" w:rsidP="00012218">
      <w:pPr>
        <w:rPr>
          <w:b/>
          <w:bCs/>
        </w:rPr>
      </w:pPr>
      <w:r>
        <w:rPr>
          <w:b/>
          <w:bCs/>
        </w:rPr>
        <w:t>UE fetches the information from serving network (Sol #11, #12, #24, #27, #32</w:t>
      </w:r>
      <w:ins w:id="103" w:author="MediaTek Inc." w:date="2022-09-26T11:23:00Z">
        <w:r w:rsidR="00281D69">
          <w:rPr>
            <w:b/>
            <w:bCs/>
          </w:rPr>
          <w:t>, #42</w:t>
        </w:r>
      </w:ins>
      <w:ins w:id="104" w:author="MediaTek Inc." w:date="2022-09-26T11:35:00Z">
        <w:r w:rsidR="006B2B73">
          <w:rPr>
            <w:b/>
            <w:bCs/>
          </w:rPr>
          <w:t>, #44</w:t>
        </w:r>
      </w:ins>
      <w:r>
        <w:rPr>
          <w:b/>
          <w:bCs/>
        </w:rPr>
        <w:t>).</w:t>
      </w:r>
    </w:p>
    <w:p w14:paraId="154211EF" w14:textId="77777777" w:rsidR="00012218" w:rsidRDefault="00012218" w:rsidP="00012218">
      <w:pPr>
        <w:pStyle w:val="B1"/>
      </w:pPr>
      <w:r>
        <w:t>-</w:t>
      </w:r>
      <w:r>
        <w:tab/>
        <w:t>This principle assumes serving network (either home network or another network which UE is accessing using home network credential) is capable of storing the localized service information data.</w:t>
      </w:r>
    </w:p>
    <w:p w14:paraId="22B6CBD4" w14:textId="77777777" w:rsidR="00012218" w:rsidRDefault="00012218" w:rsidP="00012218">
      <w:pPr>
        <w:pStyle w:val="B1"/>
      </w:pPr>
      <w:r>
        <w:t>-</w:t>
      </w:r>
      <w:r>
        <w:tab/>
        <w:t>The impact is about how serving network is provisioned with the localized service information data, and how UE is provisioned by the serving network.</w:t>
      </w:r>
    </w:p>
    <w:p w14:paraId="59B63ADD" w14:textId="77777777" w:rsidR="00012218" w:rsidRDefault="00012218" w:rsidP="00012218">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3EFD08A0" w14:textId="77777777" w:rsidR="00012218" w:rsidRDefault="00012218" w:rsidP="00012218">
      <w:pPr>
        <w:pStyle w:val="B1"/>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0C40C1E3" w14:textId="3769C253" w:rsidR="00012218" w:rsidRDefault="00012218" w:rsidP="00012218">
      <w:r>
        <w:rPr>
          <w:b/>
          <w:bCs/>
        </w:rPr>
        <w:t>UE fetches the information from hosting network (Sol #22, #26, #34</w:t>
      </w:r>
      <w:ins w:id="105" w:author="MediaTek Inc." w:date="2022-09-26T11:29:00Z">
        <w:r w:rsidR="00281D69">
          <w:rPr>
            <w:b/>
            <w:bCs/>
          </w:rPr>
          <w:t>, #41</w:t>
        </w:r>
      </w:ins>
      <w:r>
        <w:rPr>
          <w:b/>
          <w:bCs/>
        </w:rPr>
        <w:t>).</w:t>
      </w:r>
    </w:p>
    <w:p w14:paraId="2B5ADA30" w14:textId="77777777" w:rsidR="00012218" w:rsidRDefault="00012218" w:rsidP="00012218">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7712A2B" w14:textId="77777777" w:rsidR="00012218" w:rsidRDefault="00012218" w:rsidP="00012218">
      <w:pPr>
        <w:pStyle w:val="B1"/>
      </w:pPr>
      <w:r>
        <w:t>-</w:t>
      </w:r>
      <w:r>
        <w:tab/>
        <w:t>The impact is to extend broadcast with capability for localized service, new on-demand SIB, or code for URL. Another impact is to deliver localized service information via registration reject/accept message.</w:t>
      </w:r>
    </w:p>
    <w:p w14:paraId="2B6B9F72" w14:textId="77777777" w:rsidR="00012218" w:rsidRDefault="00012218" w:rsidP="00012218">
      <w:pPr>
        <w:pStyle w:val="NO"/>
      </w:pPr>
      <w:r>
        <w:t>NOTE:</w:t>
      </w:r>
      <w:r>
        <w:tab/>
        <w:t>Privacy aspect needs to be evaluated by WG SA3.</w:t>
      </w:r>
    </w:p>
    <w:p w14:paraId="5AD09A80" w14:textId="77777777" w:rsidR="00012218" w:rsidRDefault="00012218" w:rsidP="00012218">
      <w:pPr>
        <w:pStyle w:val="B1"/>
      </w:pPr>
      <w:r>
        <w:t>-</w:t>
      </w:r>
      <w:r>
        <w:tab/>
        <w:t>This principle implies that in some scenarios the UE needs to suspend the connection with serving network when getting information from hosting network, which can cause service interruption.</w:t>
      </w:r>
    </w:p>
    <w:p w14:paraId="0FC40249" w14:textId="28835F80" w:rsidR="00012218" w:rsidRDefault="00012218" w:rsidP="00012218">
      <w:r>
        <w:lastRenderedPageBreak/>
        <w:t>There are different triggers to provision the information to UE:</w:t>
      </w:r>
    </w:p>
    <w:p w14:paraId="6D985F91" w14:textId="77777777" w:rsidR="00012218" w:rsidRDefault="00012218" w:rsidP="00012218">
      <w:pPr>
        <w:pStyle w:val="B1"/>
        <w:rPr>
          <w:b/>
          <w:bCs/>
        </w:rPr>
      </w:pPr>
      <w:r>
        <w:rPr>
          <w:b/>
          <w:bCs/>
        </w:rPr>
        <w:t>-</w:t>
      </w:r>
      <w:r>
        <w:rPr>
          <w:b/>
          <w:bCs/>
        </w:rPr>
        <w:tab/>
        <w:t>UE request as trigger (Sol #11, #13, #15, #24, #27, #32, #34).</w:t>
      </w:r>
    </w:p>
    <w:p w14:paraId="09972E99" w14:textId="77777777" w:rsidR="00012218" w:rsidRDefault="00012218" w:rsidP="00012218">
      <w:pPr>
        <w:pStyle w:val="B1"/>
        <w:rPr>
          <w:b/>
          <w:bCs/>
        </w:rPr>
      </w:pPr>
      <w:r>
        <w:rPr>
          <w:b/>
          <w:bCs/>
        </w:rPr>
        <w:t>-</w:t>
      </w:r>
      <w:r>
        <w:rPr>
          <w:b/>
          <w:bCs/>
        </w:rPr>
        <w:tab/>
        <w:t>UE location as trigger (Sol #11, #12, #27, #32).</w:t>
      </w:r>
    </w:p>
    <w:p w14:paraId="07E34CDF" w14:textId="77777777" w:rsidR="00012218" w:rsidRDefault="00012218" w:rsidP="00012218">
      <w:pPr>
        <w:pStyle w:val="B1"/>
        <w:rPr>
          <w:b/>
          <w:bCs/>
        </w:rPr>
      </w:pPr>
      <w:r>
        <w:rPr>
          <w:b/>
          <w:bCs/>
        </w:rPr>
        <w:t>-</w:t>
      </w:r>
      <w:r>
        <w:rPr>
          <w:b/>
          <w:bCs/>
        </w:rPr>
        <w:tab/>
        <w:t>UE subscription data change via external parameter provisioning as trigger (Sol #14, #23).</w:t>
      </w:r>
    </w:p>
    <w:p w14:paraId="3608BDB6" w14:textId="77777777" w:rsidR="00012218" w:rsidRDefault="00012218" w:rsidP="00012218">
      <w:pPr>
        <w:pStyle w:val="B1"/>
        <w:rPr>
          <w:b/>
          <w:bCs/>
        </w:rPr>
      </w:pPr>
      <w:r>
        <w:rPr>
          <w:b/>
          <w:bCs/>
        </w:rPr>
        <w:t>-</w:t>
      </w:r>
      <w:r>
        <w:rPr>
          <w:b/>
          <w:bCs/>
        </w:rPr>
        <w:tab/>
        <w:t>UE Steering of Roaming information update (</w:t>
      </w:r>
      <w:proofErr w:type="spellStart"/>
      <w:r>
        <w:rPr>
          <w:b/>
          <w:bCs/>
        </w:rPr>
        <w:t>SoR</w:t>
      </w:r>
      <w:proofErr w:type="spellEnd"/>
      <w:r>
        <w:rPr>
          <w:b/>
          <w:bCs/>
        </w:rPr>
        <w:t xml:space="preserve"> based solutions).</w:t>
      </w:r>
    </w:p>
    <w:p w14:paraId="785ABA12" w14:textId="25BC7B1F" w:rsidR="0026121A" w:rsidRDefault="00012218" w:rsidP="00012218">
      <w:pPr>
        <w:rPr>
          <w:ins w:id="106" w:author="vivo" w:date="2022-10-12T17:15:00Z"/>
        </w:rPr>
      </w:pPr>
      <w:r>
        <w:t xml:space="preserve">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w:t>
      </w:r>
      <w:proofErr w:type="spellStart"/>
      <w:r>
        <w:t>SoR</w:t>
      </w:r>
      <w:proofErr w:type="spellEnd"/>
      <w:r>
        <w:t xml:space="preserve"> based solutions restrict the information source to home network only.</w:t>
      </w:r>
    </w:p>
    <w:p w14:paraId="346D84A3" w14:textId="77777777" w:rsidR="0096662C" w:rsidRPr="00EE49EE" w:rsidRDefault="0096662C" w:rsidP="0096662C">
      <w:pPr>
        <w:widowControl w:val="0"/>
        <w:jc w:val="both"/>
        <w:rPr>
          <w:ins w:id="107" w:author="vivo" w:date="2022-10-12T17:15:00Z"/>
          <w:lang w:eastAsia="zh-CN"/>
        </w:rPr>
      </w:pPr>
      <w:ins w:id="108" w:author="vivo" w:date="2022-10-12T17:15:00Z">
        <w:r>
          <w:rPr>
            <w:lang w:eastAsia="zh-CN"/>
          </w:rPr>
          <w:t xml:space="preserve">There are different architectures/business relationships between home network and hosting network or Localized service provider. </w:t>
        </w:r>
      </w:ins>
    </w:p>
    <w:p w14:paraId="688630B7" w14:textId="77777777" w:rsidR="0096662C" w:rsidRPr="00F30815" w:rsidRDefault="0096662C" w:rsidP="0096662C">
      <w:pPr>
        <w:pStyle w:val="af2"/>
        <w:widowControl w:val="0"/>
        <w:numPr>
          <w:ilvl w:val="0"/>
          <w:numId w:val="24"/>
        </w:numPr>
        <w:overflowPunct/>
        <w:autoSpaceDE/>
        <w:autoSpaceDN/>
        <w:adjustRightInd/>
        <w:spacing w:before="0" w:after="0"/>
        <w:ind w:left="426"/>
        <w:contextualSpacing w:val="0"/>
        <w:jc w:val="both"/>
        <w:textAlignment w:val="auto"/>
        <w:rPr>
          <w:ins w:id="109" w:author="vivo" w:date="2022-10-12T17:15:00Z"/>
        </w:rPr>
      </w:pPr>
      <w:ins w:id="110" w:author="vivo" w:date="2022-10-12T17:15:00Z">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w:t>
        </w:r>
      </w:ins>
    </w:p>
    <w:p w14:paraId="7F07C29B" w14:textId="77777777" w:rsidR="0096662C" w:rsidRDefault="0096662C" w:rsidP="0096662C">
      <w:pPr>
        <w:pStyle w:val="af2"/>
        <w:widowControl w:val="0"/>
        <w:numPr>
          <w:ilvl w:val="0"/>
          <w:numId w:val="26"/>
        </w:numPr>
        <w:overflowPunct/>
        <w:autoSpaceDE/>
        <w:autoSpaceDN/>
        <w:adjustRightInd/>
        <w:spacing w:before="0" w:after="0"/>
        <w:contextualSpacing w:val="0"/>
        <w:jc w:val="both"/>
        <w:textAlignment w:val="auto"/>
        <w:rPr>
          <w:ins w:id="111" w:author="vivo" w:date="2022-10-12T17:15:00Z"/>
        </w:rPr>
      </w:pPr>
      <w:ins w:id="112" w:author="vivo" w:date="2022-10-12T17:15:00Z">
        <w:r>
          <w:t xml:space="preserve">In this scenario, the home network knows about the hosting network or the Localized services. Therefore, it is reasonable for the home network to provision </w:t>
        </w:r>
        <w:r w:rsidRPr="003F2394">
          <w:t xml:space="preserve">obtain hosting network information/localized service information </w:t>
        </w:r>
        <w:r>
          <w:t xml:space="preserve">to the </w:t>
        </w:r>
        <w:r w:rsidRPr="003F2394">
          <w:t>UE.</w:t>
        </w:r>
      </w:ins>
    </w:p>
    <w:p w14:paraId="67C1A440" w14:textId="77777777" w:rsidR="0096662C" w:rsidRDefault="0096662C" w:rsidP="0096662C">
      <w:pPr>
        <w:pStyle w:val="af2"/>
        <w:widowControl w:val="0"/>
        <w:numPr>
          <w:ilvl w:val="0"/>
          <w:numId w:val="26"/>
        </w:numPr>
        <w:overflowPunct/>
        <w:autoSpaceDE/>
        <w:autoSpaceDN/>
        <w:adjustRightInd/>
        <w:spacing w:before="0" w:after="0"/>
        <w:contextualSpacing w:val="0"/>
        <w:jc w:val="both"/>
        <w:textAlignment w:val="auto"/>
        <w:rPr>
          <w:ins w:id="113" w:author="vivo" w:date="2022-10-12T17:15:00Z"/>
        </w:rPr>
      </w:pPr>
      <w:ins w:id="114" w:author="vivo" w:date="2022-10-12T17:15:00Z">
        <w:r>
          <w:t xml:space="preserve">Moreover, </w:t>
        </w:r>
        <w:r w:rsidRPr="003F2394">
          <w:t xml:space="preserve">UE </w:t>
        </w:r>
        <w:r>
          <w:t xml:space="preserve">can </w:t>
        </w:r>
        <w:r w:rsidRPr="003F2394">
          <w:t>use its home network credentials to access hosting network.</w:t>
        </w:r>
      </w:ins>
    </w:p>
    <w:p w14:paraId="0AC7137B" w14:textId="77777777" w:rsidR="0096662C" w:rsidRDefault="0096662C" w:rsidP="0096662C">
      <w:pPr>
        <w:pStyle w:val="af2"/>
        <w:widowControl w:val="0"/>
        <w:numPr>
          <w:ilvl w:val="0"/>
          <w:numId w:val="26"/>
        </w:numPr>
        <w:overflowPunct/>
        <w:autoSpaceDE/>
        <w:autoSpaceDN/>
        <w:adjustRightInd/>
        <w:spacing w:before="0" w:after="0"/>
        <w:contextualSpacing w:val="0"/>
        <w:jc w:val="both"/>
        <w:textAlignment w:val="auto"/>
        <w:rPr>
          <w:ins w:id="115" w:author="vivo" w:date="2022-10-12T17:15:00Z"/>
        </w:rPr>
      </w:pPr>
      <w:ins w:id="116" w:author="vivo" w:date="2022-10-12T17:15:00Z">
        <w:r w:rsidRPr="0024305E">
          <w:t xml:space="preserve">To allow flexible deployment and use of Localized service, it would be benefit to allow </w:t>
        </w:r>
        <w:r>
          <w:t>update the above information to the U</w:t>
        </w:r>
        <w:r w:rsidRPr="0024305E">
          <w:t xml:space="preserve">E </w:t>
        </w:r>
        <w:r>
          <w:t xml:space="preserve">timely, after the UE </w:t>
        </w:r>
        <w:r w:rsidRPr="0024305E">
          <w:t>request</w:t>
        </w:r>
        <w:r>
          <w:t>ing</w:t>
        </w:r>
        <w:r w:rsidRPr="0024305E">
          <w:t xml:space="preserve"> for the Localized service</w:t>
        </w:r>
        <w:r>
          <w:t>.</w:t>
        </w:r>
        <w:r w:rsidRPr="0024305E">
          <w:t xml:space="preserve"> The UE can request via OTT, then LSP can notify the home network of the UE to send </w:t>
        </w:r>
        <w:r>
          <w:t>the above</w:t>
        </w:r>
        <w:r w:rsidRPr="0024305E">
          <w:t xml:space="preserve"> information to the UE.</w:t>
        </w:r>
      </w:ins>
    </w:p>
    <w:p w14:paraId="1242FC33" w14:textId="77777777" w:rsidR="0096662C" w:rsidRPr="0076241D" w:rsidRDefault="0096662C" w:rsidP="0096662C">
      <w:pPr>
        <w:rPr>
          <w:ins w:id="117" w:author="vivo" w:date="2022-10-12T17:15:00Z"/>
        </w:rPr>
      </w:pPr>
    </w:p>
    <w:p w14:paraId="2ED1F1F1" w14:textId="77777777" w:rsidR="0096662C" w:rsidRDefault="0096662C" w:rsidP="0096662C">
      <w:pPr>
        <w:pStyle w:val="af2"/>
        <w:widowControl w:val="0"/>
        <w:numPr>
          <w:ilvl w:val="0"/>
          <w:numId w:val="24"/>
        </w:numPr>
        <w:overflowPunct/>
        <w:autoSpaceDE/>
        <w:autoSpaceDN/>
        <w:adjustRightInd/>
        <w:spacing w:before="0" w:after="0"/>
        <w:ind w:left="426"/>
        <w:contextualSpacing w:val="0"/>
        <w:jc w:val="both"/>
        <w:textAlignment w:val="auto"/>
        <w:rPr>
          <w:ins w:id="118" w:author="vivo" w:date="2022-10-12T17:15:00Z"/>
        </w:rPr>
      </w:pPr>
      <w:ins w:id="119" w:author="vivo" w:date="2022-10-12T17:15:00Z">
        <w:r w:rsidRPr="003F2394">
          <w:t>No business relationship</w:t>
        </w:r>
        <w:r>
          <w:t xml:space="preserve"> </w:t>
        </w:r>
        <w:r w:rsidRPr="003F2394">
          <w:t>/</w:t>
        </w:r>
        <w:r>
          <w:t xml:space="preserve"> </w:t>
        </w:r>
        <w:r w:rsidRPr="003F2394">
          <w:t>roaming interface between home network and hosting network</w:t>
        </w:r>
        <w:r>
          <w:t xml:space="preserve">. </w:t>
        </w:r>
      </w:ins>
    </w:p>
    <w:p w14:paraId="473B73FB" w14:textId="77777777" w:rsidR="0096662C" w:rsidRPr="0024305E" w:rsidRDefault="0096662C" w:rsidP="0096662C">
      <w:pPr>
        <w:widowControl w:val="0"/>
        <w:ind w:left="426"/>
        <w:jc w:val="both"/>
        <w:rPr>
          <w:ins w:id="120" w:author="vivo" w:date="2022-10-12T17:15:00Z"/>
          <w:lang w:eastAsia="zh-CN"/>
        </w:rPr>
      </w:pPr>
      <w:ins w:id="121" w:author="vivo" w:date="2022-10-12T17:15:00Z">
        <w:r w:rsidRPr="00AE6655">
          <w:rPr>
            <w:rFonts w:hint="eastAsia"/>
            <w:lang w:eastAsia="zh-CN"/>
          </w:rPr>
          <w:t>I</w:t>
        </w:r>
        <w:r w:rsidRPr="00AE6655">
          <w:rPr>
            <w:lang w:eastAsia="zh-CN"/>
          </w:rPr>
          <w:t xml:space="preserve">n </w:t>
        </w:r>
        <w:r w:rsidRPr="00AE6655">
          <w:t xml:space="preserve">this scenario, </w:t>
        </w:r>
        <w:r w:rsidRPr="00B00908">
          <w:t xml:space="preserve">the home network </w:t>
        </w:r>
        <w:r w:rsidRPr="00C73381">
          <w:t xml:space="preserve">does not know about the hosting network or the Localized services directly. There </w:t>
        </w:r>
        <w:r w:rsidRPr="001A0D6C">
          <w:t xml:space="preserve">are two sub-scenarios regarding the business relationship between visiting network and hosting network or </w:t>
        </w:r>
        <w:r w:rsidRPr="001A0D6C">
          <w:rPr>
            <w:lang w:eastAsia="zh-CN"/>
          </w:rPr>
          <w:t>Localized service provider</w:t>
        </w:r>
        <w:r w:rsidRPr="0024305E">
          <w:rPr>
            <w:lang w:eastAsia="zh-CN"/>
          </w:rPr>
          <w:t>:</w:t>
        </w:r>
      </w:ins>
    </w:p>
    <w:p w14:paraId="4EDD3E52" w14:textId="77777777" w:rsidR="0096662C" w:rsidRPr="00E51AAD" w:rsidRDefault="0096662C" w:rsidP="0096662C">
      <w:pPr>
        <w:pStyle w:val="af2"/>
        <w:widowControl w:val="0"/>
        <w:numPr>
          <w:ilvl w:val="0"/>
          <w:numId w:val="24"/>
        </w:numPr>
        <w:overflowPunct/>
        <w:autoSpaceDE/>
        <w:autoSpaceDN/>
        <w:adjustRightInd/>
        <w:spacing w:before="0" w:after="0"/>
        <w:contextualSpacing w:val="0"/>
        <w:jc w:val="both"/>
        <w:textAlignment w:val="auto"/>
        <w:rPr>
          <w:ins w:id="122" w:author="vivo" w:date="2022-10-12T17:15:00Z"/>
        </w:rPr>
      </w:pPr>
      <w:ins w:id="123" w:author="vivo" w:date="2022-10-12T17:15:00Z">
        <w:r>
          <w:t>B</w:t>
        </w:r>
        <w:r w:rsidRPr="003F2394">
          <w:t xml:space="preserve">usiness relationship / roaming interface </w:t>
        </w:r>
        <w:r>
          <w:rPr>
            <w:lang w:eastAsia="zh-CN"/>
          </w:rPr>
          <w:t>exists</w:t>
        </w:r>
        <w:r w:rsidRPr="003F2394">
          <w:t xml:space="preserve"> between visiting network and </w:t>
        </w:r>
        <w:r w:rsidRPr="00E51AAD">
          <w:t xml:space="preserve">hosting </w:t>
        </w:r>
        <w:r w:rsidRPr="00674E80">
          <w:t xml:space="preserve">network or </w:t>
        </w:r>
        <w:r w:rsidRPr="009C5956">
          <w:rPr>
            <w:lang w:eastAsia="zh-CN"/>
          </w:rPr>
          <w:t>Localized service provider</w:t>
        </w:r>
        <w:r>
          <w:rPr>
            <w:lang w:eastAsia="zh-CN"/>
          </w:rPr>
          <w:t xml:space="preserve"> </w:t>
        </w:r>
      </w:ins>
    </w:p>
    <w:p w14:paraId="18ACBD56" w14:textId="77777777" w:rsidR="0096662C" w:rsidRPr="001D1199" w:rsidRDefault="0096662C" w:rsidP="0096662C">
      <w:pPr>
        <w:pStyle w:val="af2"/>
        <w:widowControl w:val="0"/>
        <w:numPr>
          <w:ilvl w:val="1"/>
          <w:numId w:val="24"/>
        </w:numPr>
        <w:overflowPunct/>
        <w:autoSpaceDE/>
        <w:autoSpaceDN/>
        <w:adjustRightInd/>
        <w:spacing w:before="0" w:after="0"/>
        <w:contextualSpacing w:val="0"/>
        <w:jc w:val="both"/>
        <w:textAlignment w:val="auto"/>
        <w:rPr>
          <w:ins w:id="124" w:author="vivo" w:date="2022-10-12T17:15:00Z"/>
        </w:rPr>
      </w:pPr>
      <w:ins w:id="125" w:author="vivo" w:date="2022-10-12T17:15:00Z">
        <w:r>
          <w:t xml:space="preserve">In this scenario, the visiting network knows about the hosting network or the Localized services. Therefore, </w:t>
        </w:r>
        <w:r w:rsidRPr="008039D4">
          <w:t xml:space="preserve">UE </w:t>
        </w:r>
        <w:r>
          <w:t xml:space="preserve">can </w:t>
        </w:r>
        <w:r w:rsidRPr="008039D4">
          <w:t xml:space="preserve">obtain hosting network information/localized service information from the visiting </w:t>
        </w:r>
        <w:r w:rsidRPr="001D1199">
          <w:t>network</w:t>
        </w:r>
        <w:r>
          <w:t>. In order to enable control from home network,</w:t>
        </w:r>
        <w:r w:rsidRPr="001D1199">
          <w:t xml:space="preserve"> home network authorization is required</w:t>
        </w:r>
        <w:r>
          <w:t xml:space="preserve"> before sending the information to the UE</w:t>
        </w:r>
        <w:r w:rsidRPr="001D1199">
          <w:t>.</w:t>
        </w:r>
      </w:ins>
    </w:p>
    <w:p w14:paraId="35E85526" w14:textId="77777777" w:rsidR="0096662C" w:rsidRPr="0005154D" w:rsidRDefault="0096662C" w:rsidP="0096662C">
      <w:pPr>
        <w:pStyle w:val="af2"/>
        <w:widowControl w:val="0"/>
        <w:numPr>
          <w:ilvl w:val="1"/>
          <w:numId w:val="24"/>
        </w:numPr>
        <w:overflowPunct/>
        <w:autoSpaceDE/>
        <w:autoSpaceDN/>
        <w:adjustRightInd/>
        <w:spacing w:before="0" w:after="0"/>
        <w:contextualSpacing w:val="0"/>
        <w:jc w:val="both"/>
        <w:textAlignment w:val="auto"/>
        <w:rPr>
          <w:ins w:id="126" w:author="vivo" w:date="2022-10-12T17:15:00Z"/>
        </w:rPr>
      </w:pPr>
      <w:ins w:id="127" w:author="vivo" w:date="2022-10-12T17:15:00Z">
        <w:r w:rsidRPr="0005154D">
          <w:t>In this scenario, UE cannot use credentials from home network to access hosting network. Therefore, other credentials e.g. default credentials can be used to access hosting network.</w:t>
        </w:r>
      </w:ins>
    </w:p>
    <w:p w14:paraId="2D176288" w14:textId="77777777" w:rsidR="0096662C" w:rsidRPr="009C5956" w:rsidRDefault="0096662C" w:rsidP="0096662C">
      <w:pPr>
        <w:pStyle w:val="af2"/>
        <w:widowControl w:val="0"/>
        <w:numPr>
          <w:ilvl w:val="0"/>
          <w:numId w:val="25"/>
        </w:numPr>
        <w:overflowPunct/>
        <w:autoSpaceDE/>
        <w:autoSpaceDN/>
        <w:adjustRightInd/>
        <w:spacing w:before="0" w:after="0"/>
        <w:contextualSpacing w:val="0"/>
        <w:jc w:val="both"/>
        <w:textAlignment w:val="auto"/>
        <w:rPr>
          <w:ins w:id="128" w:author="vivo" w:date="2022-10-12T17:15:00Z"/>
        </w:rPr>
      </w:pPr>
      <w:ins w:id="129" w:author="vivo" w:date="2022-10-12T17:15:00Z">
        <w:r>
          <w:t>N</w:t>
        </w:r>
        <w:r w:rsidRPr="009C5956">
          <w:t>o business relationship between visiting network and hosting network/</w:t>
        </w:r>
        <w:r w:rsidRPr="009C5956">
          <w:rPr>
            <w:lang w:eastAsia="zh-CN"/>
          </w:rPr>
          <w:t xml:space="preserve"> Localized service provider</w:t>
        </w:r>
      </w:ins>
    </w:p>
    <w:p w14:paraId="752BB912" w14:textId="77777777" w:rsidR="0096662C" w:rsidRPr="001E696B" w:rsidRDefault="0096662C" w:rsidP="0096662C">
      <w:pPr>
        <w:widowControl w:val="0"/>
        <w:ind w:leftChars="620" w:left="1240"/>
        <w:jc w:val="both"/>
        <w:rPr>
          <w:ins w:id="130" w:author="vivo" w:date="2022-10-12T17:15:00Z"/>
        </w:rPr>
      </w:pPr>
      <w:ins w:id="131" w:author="vivo" w:date="2022-10-12T17:15:00Z">
        <w:r w:rsidRPr="001E696B">
          <w:t xml:space="preserve">In this scenario, </w:t>
        </w:r>
        <w:r>
          <w:t xml:space="preserve">neither home network or visiting network know about the hosting network or the Localized service. The </w:t>
        </w:r>
        <w:r w:rsidRPr="001E696B">
          <w:t xml:space="preserve">UE </w:t>
        </w:r>
        <w:r>
          <w:t xml:space="preserve">can only </w:t>
        </w:r>
        <w:r w:rsidRPr="001E696B">
          <w:t>obtain</w:t>
        </w:r>
        <w:r>
          <w:t xml:space="preserve"> hosting network information/</w:t>
        </w:r>
        <w:r w:rsidRPr="001E696B">
          <w:t xml:space="preserve"> localized service information from hosting network</w:t>
        </w:r>
        <w:r>
          <w:t xml:space="preserve"> or the Localized service provider.</w:t>
        </w:r>
      </w:ins>
    </w:p>
    <w:p w14:paraId="2967D430" w14:textId="77777777" w:rsidR="0096662C" w:rsidRDefault="0096662C" w:rsidP="0096662C">
      <w:pPr>
        <w:pStyle w:val="af2"/>
        <w:widowControl w:val="0"/>
        <w:numPr>
          <w:ilvl w:val="2"/>
          <w:numId w:val="25"/>
        </w:numPr>
        <w:overflowPunct/>
        <w:autoSpaceDE/>
        <w:autoSpaceDN/>
        <w:adjustRightInd/>
        <w:spacing w:before="0" w:after="0"/>
        <w:contextualSpacing w:val="0"/>
        <w:jc w:val="both"/>
        <w:textAlignment w:val="auto"/>
        <w:rPr>
          <w:ins w:id="132" w:author="vivo" w:date="2022-10-12T17:15:00Z"/>
        </w:rPr>
      </w:pPr>
      <w:ins w:id="133" w:author="vivo" w:date="2022-10-12T17:15:00Z">
        <w:r>
          <w:rPr>
            <w:rFonts w:eastAsiaTheme="minorEastAsia" w:hint="eastAsia"/>
            <w:lang w:eastAsia="zh-CN"/>
          </w:rPr>
          <w:t>U</w:t>
        </w:r>
        <w:r>
          <w:rPr>
            <w:rFonts w:eastAsiaTheme="minorEastAsia"/>
            <w:lang w:eastAsia="zh-CN"/>
          </w:rPr>
          <w:t xml:space="preserve">E obtains </w:t>
        </w:r>
        <w:r w:rsidRPr="00F3308C">
          <w:rPr>
            <w:rFonts w:eastAsiaTheme="minorEastAsia"/>
            <w:lang w:eastAsia="zh-CN"/>
          </w:rPr>
          <w:t>localized service information from hosting network</w:t>
        </w:r>
      </w:ins>
    </w:p>
    <w:p w14:paraId="0F43F79A" w14:textId="77777777" w:rsidR="0096662C" w:rsidRPr="009C5956" w:rsidRDefault="0096662C" w:rsidP="0096662C">
      <w:pPr>
        <w:pStyle w:val="af2"/>
        <w:widowControl w:val="0"/>
        <w:numPr>
          <w:ilvl w:val="3"/>
          <w:numId w:val="25"/>
        </w:numPr>
        <w:overflowPunct/>
        <w:autoSpaceDE/>
        <w:autoSpaceDN/>
        <w:adjustRightInd/>
        <w:spacing w:before="0" w:after="0"/>
        <w:contextualSpacing w:val="0"/>
        <w:jc w:val="both"/>
        <w:textAlignment w:val="auto"/>
        <w:rPr>
          <w:ins w:id="134" w:author="vivo" w:date="2022-10-12T17:15:00Z"/>
        </w:rPr>
      </w:pPr>
      <w:ins w:id="135" w:author="vivo" w:date="2022-10-12T17:15:00Z">
        <w:r>
          <w:t xml:space="preserve">in this scenario, </w:t>
        </w:r>
        <w:r w:rsidRPr="009C5956">
          <w:t>manual network selection is used for hosting network discovery and selection;</w:t>
        </w:r>
      </w:ins>
    </w:p>
    <w:p w14:paraId="3D7E9155" w14:textId="77777777" w:rsidR="0096662C" w:rsidRPr="009C5956" w:rsidRDefault="0096662C" w:rsidP="0096662C">
      <w:pPr>
        <w:pStyle w:val="af2"/>
        <w:widowControl w:val="0"/>
        <w:numPr>
          <w:ilvl w:val="3"/>
          <w:numId w:val="25"/>
        </w:numPr>
        <w:overflowPunct/>
        <w:autoSpaceDE/>
        <w:autoSpaceDN/>
        <w:adjustRightInd/>
        <w:spacing w:before="0" w:after="0"/>
        <w:contextualSpacing w:val="0"/>
        <w:jc w:val="both"/>
        <w:textAlignment w:val="auto"/>
        <w:rPr>
          <w:ins w:id="136" w:author="vivo" w:date="2022-10-12T17:15:00Z"/>
        </w:rPr>
      </w:pPr>
      <w:ins w:id="137" w:author="vivo" w:date="2022-10-12T17:15:00Z">
        <w:r w:rsidRPr="009C5956">
          <w:t xml:space="preserve">default credentials are used for </w:t>
        </w:r>
        <w:r>
          <w:t xml:space="preserve">the </w:t>
        </w:r>
        <w:r w:rsidRPr="009C5956">
          <w:t xml:space="preserve">first </w:t>
        </w:r>
        <w:r>
          <w:t xml:space="preserve">time </w:t>
        </w:r>
        <w:r w:rsidRPr="009C5956">
          <w:t>accessing to hosting network;</w:t>
        </w:r>
      </w:ins>
    </w:p>
    <w:p w14:paraId="3B9A412C" w14:textId="77777777" w:rsidR="0096662C" w:rsidRPr="009C5956" w:rsidRDefault="0096662C" w:rsidP="0096662C">
      <w:pPr>
        <w:pStyle w:val="af2"/>
        <w:widowControl w:val="0"/>
        <w:numPr>
          <w:ilvl w:val="3"/>
          <w:numId w:val="25"/>
        </w:numPr>
        <w:overflowPunct/>
        <w:autoSpaceDE/>
        <w:autoSpaceDN/>
        <w:adjustRightInd/>
        <w:spacing w:before="0" w:after="0"/>
        <w:contextualSpacing w:val="0"/>
        <w:jc w:val="both"/>
        <w:textAlignment w:val="auto"/>
        <w:rPr>
          <w:ins w:id="138" w:author="vivo" w:date="2022-10-12T17:15:00Z"/>
        </w:rPr>
      </w:pPr>
      <w:ins w:id="139" w:author="vivo" w:date="2022-10-12T17:15:00Z">
        <w:r w:rsidRPr="009C5956">
          <w:t>credentials of hosting network can be provision to the UE.</w:t>
        </w:r>
      </w:ins>
    </w:p>
    <w:p w14:paraId="27C2FFEA" w14:textId="77777777" w:rsidR="0096662C" w:rsidRPr="00432908" w:rsidRDefault="0096662C" w:rsidP="0096662C">
      <w:pPr>
        <w:pStyle w:val="af2"/>
        <w:widowControl w:val="0"/>
        <w:numPr>
          <w:ilvl w:val="2"/>
          <w:numId w:val="25"/>
        </w:numPr>
        <w:overflowPunct/>
        <w:autoSpaceDE/>
        <w:autoSpaceDN/>
        <w:adjustRightInd/>
        <w:spacing w:before="0" w:after="0"/>
        <w:contextualSpacing w:val="0"/>
        <w:jc w:val="both"/>
        <w:textAlignment w:val="auto"/>
        <w:rPr>
          <w:ins w:id="140" w:author="vivo" w:date="2022-10-12T17:15:00Z"/>
        </w:rPr>
      </w:pPr>
      <w:ins w:id="141" w:author="vivo" w:date="2022-10-12T17:15:00Z">
        <w:r w:rsidRPr="00432908">
          <w:t>UE obtains hosting network information/ localized service information from Localized service provider</w:t>
        </w:r>
      </w:ins>
    </w:p>
    <w:p w14:paraId="7EE0800E" w14:textId="77777777" w:rsidR="0096662C" w:rsidRDefault="0096662C" w:rsidP="0096662C">
      <w:pPr>
        <w:pStyle w:val="af2"/>
        <w:widowControl w:val="0"/>
        <w:numPr>
          <w:ilvl w:val="3"/>
          <w:numId w:val="25"/>
        </w:numPr>
        <w:overflowPunct/>
        <w:autoSpaceDE/>
        <w:autoSpaceDN/>
        <w:adjustRightInd/>
        <w:spacing w:before="0" w:after="0"/>
        <w:contextualSpacing w:val="0"/>
        <w:jc w:val="both"/>
        <w:textAlignment w:val="auto"/>
        <w:rPr>
          <w:ins w:id="142" w:author="vivo" w:date="2022-10-12T17:15:00Z"/>
        </w:rPr>
      </w:pPr>
      <w:ins w:id="143" w:author="vivo" w:date="2022-10-12T17:15:00Z">
        <w:r>
          <w:t>In this scenario, the UE may also obtain the following information from the Localized service provider:</w:t>
        </w:r>
      </w:ins>
    </w:p>
    <w:p w14:paraId="059DA74E" w14:textId="77777777" w:rsidR="0096662C" w:rsidRDefault="0096662C" w:rsidP="0096662C">
      <w:pPr>
        <w:pStyle w:val="af2"/>
        <w:widowControl w:val="0"/>
        <w:numPr>
          <w:ilvl w:val="4"/>
          <w:numId w:val="25"/>
        </w:numPr>
        <w:overflowPunct/>
        <w:autoSpaceDE/>
        <w:autoSpaceDN/>
        <w:adjustRightInd/>
        <w:spacing w:before="0" w:after="0"/>
        <w:contextualSpacing w:val="0"/>
        <w:jc w:val="both"/>
        <w:textAlignment w:val="auto"/>
        <w:rPr>
          <w:ins w:id="144" w:author="vivo" w:date="2022-10-12T17:15:00Z"/>
        </w:rPr>
      </w:pPr>
      <w:ins w:id="145" w:author="vivo" w:date="2022-10-12T17:15:00Z">
        <w:r w:rsidRPr="009C5956">
          <w:t>default credentials</w:t>
        </w:r>
        <w:r>
          <w:t xml:space="preserve"> to access hosting network;</w:t>
        </w:r>
      </w:ins>
    </w:p>
    <w:p w14:paraId="0C280586" w14:textId="77777777" w:rsidR="0096662C" w:rsidRDefault="0096662C" w:rsidP="0096662C">
      <w:pPr>
        <w:pStyle w:val="af2"/>
        <w:widowControl w:val="0"/>
        <w:numPr>
          <w:ilvl w:val="4"/>
          <w:numId w:val="25"/>
        </w:numPr>
        <w:overflowPunct/>
        <w:autoSpaceDE/>
        <w:autoSpaceDN/>
        <w:adjustRightInd/>
        <w:spacing w:before="0" w:after="0"/>
        <w:contextualSpacing w:val="0"/>
        <w:jc w:val="both"/>
        <w:textAlignment w:val="auto"/>
        <w:rPr>
          <w:ins w:id="146" w:author="vivo" w:date="2022-10-12T17:15:00Z"/>
        </w:rPr>
      </w:pPr>
      <w:ins w:id="147" w:author="vivo" w:date="2022-10-12T17:15:00Z">
        <w:r w:rsidRPr="00745E96">
          <w:rPr>
            <w:rFonts w:hint="eastAsia"/>
          </w:rPr>
          <w:t>credential</w:t>
        </w:r>
        <w:r w:rsidRPr="00745E96">
          <w:t xml:space="preserve">s </w:t>
        </w:r>
        <w:r>
          <w:t>to access localized service from the Localized service provider;</w:t>
        </w:r>
      </w:ins>
    </w:p>
    <w:p w14:paraId="7668A345" w14:textId="77777777" w:rsidR="0096662C" w:rsidRDefault="0096662C" w:rsidP="0096662C">
      <w:pPr>
        <w:pStyle w:val="af2"/>
        <w:widowControl w:val="0"/>
        <w:numPr>
          <w:ilvl w:val="4"/>
          <w:numId w:val="25"/>
        </w:numPr>
        <w:overflowPunct/>
        <w:autoSpaceDE/>
        <w:autoSpaceDN/>
        <w:adjustRightInd/>
        <w:spacing w:before="0" w:after="0"/>
        <w:contextualSpacing w:val="0"/>
        <w:jc w:val="both"/>
        <w:textAlignment w:val="auto"/>
        <w:rPr>
          <w:ins w:id="148" w:author="vivo" w:date="2022-10-12T17:15:00Z"/>
        </w:rPr>
      </w:pPr>
      <w:ins w:id="149" w:author="vivo" w:date="2022-10-12T17:15:00Z">
        <w:r>
          <w:rPr>
            <w:rFonts w:eastAsiaTheme="minorEastAsia" w:hint="eastAsia"/>
            <w:lang w:eastAsia="zh-CN"/>
          </w:rPr>
          <w:t>c</w:t>
        </w:r>
        <w:r>
          <w:rPr>
            <w:rFonts w:eastAsiaTheme="minorEastAsia"/>
            <w:lang w:eastAsia="zh-CN"/>
          </w:rPr>
          <w:t>onfigurations to access localized service from the hosting network;</w:t>
        </w:r>
      </w:ins>
    </w:p>
    <w:p w14:paraId="274C73BF" w14:textId="77777777" w:rsidR="0096662C" w:rsidRPr="00432908" w:rsidRDefault="0096662C" w:rsidP="0096662C">
      <w:pPr>
        <w:pStyle w:val="af2"/>
        <w:widowControl w:val="0"/>
        <w:numPr>
          <w:ilvl w:val="4"/>
          <w:numId w:val="25"/>
        </w:numPr>
        <w:overflowPunct/>
        <w:autoSpaceDE/>
        <w:autoSpaceDN/>
        <w:adjustRightInd/>
        <w:spacing w:before="0" w:after="0"/>
        <w:contextualSpacing w:val="0"/>
        <w:jc w:val="both"/>
        <w:textAlignment w:val="auto"/>
        <w:rPr>
          <w:ins w:id="150" w:author="vivo" w:date="2022-10-12T17:15:00Z"/>
        </w:rPr>
      </w:pPr>
      <w:ins w:id="151" w:author="vivo" w:date="2022-10-12T17:15:00Z">
        <w:r>
          <w:t xml:space="preserve">The above procedure is considered as </w:t>
        </w:r>
        <w:r w:rsidRPr="00432908">
          <w:t>OTT solution</w:t>
        </w:r>
        <w:r>
          <w:t xml:space="preserve"> and would have no standard specifications.</w:t>
        </w:r>
      </w:ins>
    </w:p>
    <w:p w14:paraId="3B012C98" w14:textId="77777777" w:rsidR="0096662C" w:rsidRPr="00870367" w:rsidRDefault="0096662C" w:rsidP="0096662C">
      <w:pPr>
        <w:rPr>
          <w:ins w:id="152" w:author="vivo" w:date="2022-10-12T17:15:00Z"/>
          <w:rFonts w:eastAsia="Yu Mincho" w:cs="Arial"/>
          <w:noProof/>
          <w:color w:val="FF0000"/>
          <w:sz w:val="44"/>
          <w:szCs w:val="44"/>
        </w:rPr>
      </w:pPr>
      <w:ins w:id="153" w:author="vivo" w:date="2022-10-12T17:15:00Z">
        <w:r>
          <w:t xml:space="preserve">Although the first scenario (i.e. </w:t>
        </w:r>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 is considered as the main scenario, it would be benefit to consider the other scenarios to support flexible deployments of hosting networks.</w:t>
        </w:r>
      </w:ins>
    </w:p>
    <w:p w14:paraId="4ACC2602" w14:textId="77777777" w:rsidR="0096662C" w:rsidRPr="0096662C" w:rsidRDefault="0096662C" w:rsidP="00012218">
      <w:pPr>
        <w:rPr>
          <w:rFonts w:eastAsia="Yu Mincho"/>
        </w:rPr>
      </w:pPr>
    </w:p>
    <w:p w14:paraId="4E740B51" w14:textId="77777777" w:rsidR="00012218" w:rsidRDefault="00012218" w:rsidP="00012218">
      <w:pPr>
        <w:pStyle w:val="3"/>
      </w:pPr>
      <w:bookmarkStart w:id="154" w:name="_Toc114113200"/>
      <w:r>
        <w:lastRenderedPageBreak/>
        <w:t>7.4.4</w:t>
      </w:r>
      <w:r>
        <w:tab/>
        <w:t>Evaluation for how the localized service information is used by UE</w:t>
      </w:r>
      <w:bookmarkEnd w:id="154"/>
    </w:p>
    <w:p w14:paraId="54E300C2" w14:textId="77777777" w:rsidR="00012218" w:rsidRDefault="00012218" w:rsidP="00012218">
      <w:r>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2C7448B1" w14:textId="6B580BFB" w:rsidR="009C1DE4" w:rsidRPr="00EA3400" w:rsidDel="00365B06" w:rsidRDefault="00012218" w:rsidP="00365B06">
      <w:pPr>
        <w:rPr>
          <w:ins w:id="155" w:author="MediaTek Inc." w:date="2022-09-26T17:10:00Z"/>
          <w:del w:id="156" w:author="Amanda r2" w:date="2022-10-10T11:32:00Z"/>
          <w:rFonts w:eastAsia="PMingLiU"/>
          <w:lang w:eastAsia="zh-TW"/>
        </w:rPr>
      </w:pPr>
      <w:r>
        <w:t>The time and location validity condition along with other localized service information</w:t>
      </w:r>
      <w:ins w:id="157" w:author="MediaTek Inc." w:date="2022-09-26T11:18:00Z">
        <w:r w:rsidR="00326B2F">
          <w:t xml:space="preserve"> as described in clause 7.4.2.</w:t>
        </w:r>
      </w:ins>
      <w:r>
        <w:t xml:space="preserve"> provided to UE can be used as a </w:t>
      </w:r>
      <w:proofErr w:type="gramStart"/>
      <w:r>
        <w:t>criteria</w:t>
      </w:r>
      <w:proofErr w:type="gramEnd"/>
      <w:r>
        <w:t xml:space="preserve"> for the UE to determine when and where to enter the new network selection mode.</w:t>
      </w:r>
      <w:ins w:id="158" w:author="MediaTek Inc." w:date="2022-09-26T17:09:00Z">
        <w:r w:rsidR="009C1DE4">
          <w:t xml:space="preserve"> </w:t>
        </w:r>
        <w:del w:id="159" w:author="Amanda r2" w:date="2022-10-10T11:32:00Z">
          <w:r w:rsidR="009C1DE4" w:rsidDel="00365B06">
            <w:delText>Furthermore, by SA1 r</w:delText>
          </w:r>
        </w:del>
      </w:ins>
      <w:ins w:id="160" w:author="MediaTek Inc." w:date="2022-09-26T17:10:00Z">
        <w:del w:id="161" w:author="Amanda r2" w:date="2022-10-10T11:32:00Z">
          <w:r w:rsidR="009C1DE4" w:rsidDel="00365B06">
            <w:delText>equirement</w:delText>
          </w:r>
        </w:del>
      </w:ins>
      <w:ins w:id="162" w:author="MediaTek Inc." w:date="2022-09-27T14:38:00Z">
        <w:del w:id="163" w:author="Amanda r2" w:date="2022-10-10T11:32:00Z">
          <w:r w:rsidR="00EE59BB" w:rsidDel="00365B06">
            <w:delText xml:space="preserve"> in </w:delText>
          </w:r>
        </w:del>
      </w:ins>
      <w:ins w:id="164" w:author="MediaTek Inc." w:date="2022-09-26T17:10:00Z">
        <w:del w:id="165" w:author="Amanda r2" w:date="2022-10-10T11:32:00Z">
          <w:r w:rsidR="009C1DE4" w:rsidRPr="00EA3400" w:rsidDel="00365B06">
            <w:rPr>
              <w:rFonts w:eastAsia="PMingLiU"/>
              <w:lang w:eastAsia="zh-TW"/>
            </w:rPr>
            <w:delText>Clause 6.41.2.2 of TS</w:delText>
          </w:r>
          <w:r w:rsidR="009C1DE4" w:rsidDel="00365B06">
            <w:rPr>
              <w:rFonts w:eastAsia="PMingLiU"/>
              <w:lang w:eastAsia="zh-TW"/>
            </w:rPr>
            <w:delText> </w:delText>
          </w:r>
          <w:r w:rsidR="009C1DE4" w:rsidRPr="00EA3400" w:rsidDel="00365B06">
            <w:rPr>
              <w:rFonts w:eastAsia="PMingLiU"/>
              <w:lang w:eastAsia="zh-TW"/>
            </w:rPr>
            <w:delText>22.261</w:delText>
          </w:r>
          <w:r w:rsidR="009C1DE4" w:rsidDel="00365B06">
            <w:rPr>
              <w:rFonts w:eastAsia="PMingLiU"/>
              <w:lang w:eastAsia="zh-TW"/>
            </w:rPr>
            <w:delText> </w:delText>
          </w:r>
          <w:r w:rsidR="009C1DE4" w:rsidRPr="00EA3400" w:rsidDel="00365B06">
            <w:rPr>
              <w:rFonts w:eastAsia="PMingLiU"/>
              <w:lang w:eastAsia="zh-TW"/>
            </w:rPr>
            <w:delText>[2] specifies:</w:delText>
          </w:r>
        </w:del>
      </w:ins>
    </w:p>
    <w:p w14:paraId="04158C44" w14:textId="028C97FA" w:rsidR="009C1DE4" w:rsidRPr="00EA3400" w:rsidDel="00365B06" w:rsidRDefault="009C1DE4">
      <w:pPr>
        <w:rPr>
          <w:ins w:id="166" w:author="MediaTek Inc." w:date="2022-09-26T17:10:00Z"/>
          <w:del w:id="167" w:author="Amanda r2" w:date="2022-10-10T11:32:00Z"/>
          <w:rFonts w:eastAsia="PMingLiU"/>
          <w:lang w:eastAsia="zh-TW"/>
        </w:rPr>
        <w:pPrChange w:id="168" w:author="Amanda r2" w:date="2022-10-10T11:32:00Z">
          <w:pPr>
            <w:pStyle w:val="B1"/>
          </w:pPr>
        </w:pPrChange>
      </w:pPr>
      <w:ins w:id="169" w:author="MediaTek Inc." w:date="2022-09-26T17:10:00Z">
        <w:del w:id="170" w:author="Amanda r2" w:date="2022-10-10T11:32:00Z">
          <w:r w:rsidRPr="00EA3400" w:rsidDel="00365B06">
            <w:rPr>
              <w:rFonts w:eastAsia="PMingLiU"/>
              <w:lang w:eastAsia="zh-TW"/>
            </w:rPr>
            <w:delText>-</w:delText>
          </w:r>
          <w:r w:rsidRPr="00EA3400" w:rsidDel="00365B06">
            <w:rPr>
              <w:rFonts w:eastAsia="PMingLiU"/>
              <w:lang w:eastAsia="zh-TW"/>
            </w:rPr>
            <w:tab/>
            <w:delText>Subject to regulatory requirements and localized service agreements, the 5G system shall allow a Home Network operator to automatically negotiate policies with the Hosting Network for allowing the Home Network's subscribers to connect at a specific occasion, e.g. time and location, for their Home Network services.</w:delText>
          </w:r>
        </w:del>
      </w:ins>
    </w:p>
    <w:p w14:paraId="1527A1BB" w14:textId="0925DB15" w:rsidR="009C1DE4" w:rsidRPr="009C1DE4" w:rsidRDefault="009C1DE4" w:rsidP="00365B06">
      <w:pPr>
        <w:rPr>
          <w:color w:val="auto"/>
          <w:lang w:eastAsia="zh-TW"/>
          <w:rPrChange w:id="171" w:author="MediaTek Inc." w:date="2022-09-26T17:10:00Z">
            <w:rPr/>
          </w:rPrChange>
        </w:rPr>
      </w:pPr>
      <w:ins w:id="172" w:author="MediaTek Inc." w:date="2022-09-26T17:10:00Z">
        <w:del w:id="173" w:author="Amanda r2" w:date="2022-10-10T11:32:00Z">
          <w:r w:rsidDel="00365B06">
            <w:rPr>
              <w:lang w:eastAsia="zh-TW"/>
            </w:rPr>
            <w:delText>the UE is *</w:delText>
          </w:r>
          <w:r w:rsidDel="00365B06">
            <w:rPr>
              <w:b/>
              <w:bCs/>
              <w:lang w:eastAsia="zh-TW"/>
            </w:rPr>
            <w:delText>allowed*</w:delText>
          </w:r>
          <w:r w:rsidDel="00365B06">
            <w:rPr>
              <w:lang w:eastAsia="zh-TW"/>
            </w:rPr>
            <w:delText xml:space="preserve"> by Home Network to select a Hosting Network, i.e. the UE is *</w:delText>
          </w:r>
          <w:r w:rsidDel="00365B06">
            <w:rPr>
              <w:b/>
              <w:bCs/>
              <w:lang w:eastAsia="zh-TW"/>
            </w:rPr>
            <w:delText>not enforced*</w:delText>
          </w:r>
          <w:r w:rsidDel="00365B06">
            <w:rPr>
              <w:lang w:eastAsia="zh-TW"/>
            </w:rPr>
            <w:delText xml:space="preserve"> to select a Hosting Network. Therefore, the UE can decide (e.g. UE implementation) whether it stays in current serving network or it selects a Hosting Network.</w:delText>
          </w:r>
        </w:del>
      </w:ins>
    </w:p>
    <w:p w14:paraId="7387A3B4" w14:textId="0730FD7A" w:rsidR="00012218" w:rsidRDefault="00012218" w:rsidP="00012218">
      <w:pPr>
        <w:rPr>
          <w:ins w:id="174" w:author="vivo" w:date="2022-10-12T17:14:00Z"/>
        </w:rPr>
      </w:pPr>
      <w:r>
        <w:t>Except the validity conditions, other methods for UE to determine whether to enter hosting network selection mode are also proposed, e.g. serving network to indicate to UE the presence of hosting network via either NAS or broadcast (Sol #12, #29</w:t>
      </w:r>
      <w:ins w:id="175" w:author="MediaTek Inc." w:date="2022-09-26T11:18:00Z">
        <w:r w:rsidR="00326B2F">
          <w:t>, #30</w:t>
        </w:r>
      </w:ins>
      <w:r>
        <w:t xml:space="preserve">), </w:t>
      </w:r>
      <w:del w:id="176" w:author="MediaTek Inc." w:date="2022-09-26T11:19:00Z">
        <w:r w:rsidDel="00326B2F">
          <w:delText>the availability of hosting network detected by UE regular scan (Sol #10)</w:delText>
        </w:r>
      </w:del>
      <w:r>
        <w:t>, which requires extra system impacts.</w:t>
      </w:r>
    </w:p>
    <w:p w14:paraId="223BD44B" w14:textId="77777777" w:rsidR="001221DB" w:rsidRPr="004834FB" w:rsidRDefault="001221DB" w:rsidP="001221DB">
      <w:pPr>
        <w:keepNext/>
        <w:keepLines/>
        <w:spacing w:before="120"/>
        <w:ind w:left="1134" w:hanging="1134"/>
        <w:outlineLvl w:val="2"/>
        <w:rPr>
          <w:ins w:id="177" w:author="vivo" w:date="2022-10-12T17:14:00Z"/>
          <w:rFonts w:ascii="Arial" w:eastAsia="宋体" w:hAnsi="Arial"/>
          <w:sz w:val="28"/>
          <w:lang w:eastAsia="en-GB"/>
        </w:rPr>
      </w:pPr>
      <w:ins w:id="178" w:author="vivo" w:date="2022-10-12T17:14:00Z">
        <w:r w:rsidRPr="004834FB">
          <w:rPr>
            <w:rFonts w:ascii="Arial" w:eastAsia="宋体" w:hAnsi="Arial"/>
            <w:sz w:val="28"/>
            <w:lang w:eastAsia="en-GB"/>
          </w:rPr>
          <w:t>7.4.</w:t>
        </w:r>
        <w:r>
          <w:rPr>
            <w:rFonts w:ascii="Arial" w:eastAsia="宋体" w:hAnsi="Arial"/>
            <w:sz w:val="28"/>
            <w:lang w:eastAsia="en-GB"/>
          </w:rPr>
          <w:t>X</w:t>
        </w:r>
        <w:r w:rsidRPr="004834FB">
          <w:rPr>
            <w:rFonts w:ascii="Arial" w:eastAsia="宋体" w:hAnsi="Arial"/>
            <w:sz w:val="28"/>
            <w:lang w:eastAsia="en-GB"/>
          </w:rPr>
          <w:tab/>
          <w:t xml:space="preserve">Evaluation for </w:t>
        </w:r>
        <w:r>
          <w:rPr>
            <w:rFonts w:ascii="Arial" w:eastAsia="宋体" w:hAnsi="Arial"/>
            <w:sz w:val="28"/>
            <w:lang w:eastAsia="en-GB"/>
          </w:rPr>
          <w:t>the scenario where hosting network is a PNI-NPN</w:t>
        </w:r>
      </w:ins>
    </w:p>
    <w:p w14:paraId="6C4BF82B"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179" w:author="vivo" w:date="2022-10-12T17:14:00Z"/>
          <w:b/>
          <w:lang w:eastAsia="zh-CN"/>
        </w:rPr>
      </w:pPr>
      <w:ins w:id="180" w:author="vivo" w:date="2022-10-12T17:14:00Z">
        <w:r w:rsidRPr="00221E90">
          <w:rPr>
            <w:b/>
            <w:lang w:eastAsia="zh-CN"/>
          </w:rPr>
          <w:t>For credentials used for accessing hosting network:</w:t>
        </w:r>
      </w:ins>
    </w:p>
    <w:p w14:paraId="397C68EE" w14:textId="77777777" w:rsidR="001221DB" w:rsidRPr="009C5956" w:rsidRDefault="001221DB" w:rsidP="001221DB">
      <w:pPr>
        <w:ind w:leftChars="200" w:left="400"/>
        <w:rPr>
          <w:ins w:id="181" w:author="vivo" w:date="2022-10-12T17:14:00Z"/>
          <w:lang w:eastAsia="zh-CN"/>
        </w:rPr>
      </w:pPr>
      <w:ins w:id="182" w:author="vivo" w:date="2022-10-12T17:14:00Z">
        <w:r w:rsidRPr="00B21D20">
          <w:rPr>
            <w:lang w:eastAsia="zh-CN"/>
          </w:rPr>
          <w:t xml:space="preserve">All the solutions propose to use home network credentials are used to access hosting network. Roaming interface between hosting network and home network is needed to </w:t>
        </w:r>
        <w:r w:rsidRPr="009C5956">
          <w:rPr>
            <w:lang w:eastAsia="zh-CN"/>
          </w:rPr>
          <w:t>support primary authentication procedure.</w:t>
        </w:r>
      </w:ins>
    </w:p>
    <w:p w14:paraId="74D24E18" w14:textId="77777777" w:rsidR="001221DB" w:rsidRPr="009C5956" w:rsidRDefault="001221DB" w:rsidP="001221DB">
      <w:pPr>
        <w:rPr>
          <w:ins w:id="183" w:author="vivo" w:date="2022-10-12T17:14:00Z"/>
          <w:lang w:eastAsia="zh-CN"/>
        </w:rPr>
      </w:pPr>
    </w:p>
    <w:p w14:paraId="430AF48A"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184" w:author="vivo" w:date="2022-10-12T17:14:00Z"/>
          <w:b/>
          <w:lang w:eastAsia="zh-CN"/>
        </w:rPr>
      </w:pPr>
      <w:ins w:id="185" w:author="vivo" w:date="2022-10-12T17:14:00Z">
        <w:r w:rsidRPr="00221E90">
          <w:rPr>
            <w:b/>
            <w:lang w:eastAsia="zh-CN"/>
          </w:rPr>
          <w:t>For hosting network selection information provision to the UE:</w:t>
        </w:r>
      </w:ins>
    </w:p>
    <w:p w14:paraId="16543BDC" w14:textId="77777777" w:rsidR="001221DB" w:rsidRPr="00B21D20" w:rsidRDefault="001221DB" w:rsidP="001221DB">
      <w:pPr>
        <w:ind w:leftChars="200" w:left="400"/>
        <w:rPr>
          <w:ins w:id="186" w:author="vivo" w:date="2022-10-12T17:14:00Z"/>
          <w:lang w:eastAsia="zh-CN"/>
        </w:rPr>
      </w:pPr>
      <w:ins w:id="187" w:author="vivo" w:date="2022-10-12T17:14:00Z">
        <w:r w:rsidRPr="00B21D20">
          <w:rPr>
            <w:lang w:eastAsia="zh-CN"/>
          </w:rPr>
          <w:t>All the solutions propose to send Allowed CAG ID list to the UE.</w:t>
        </w:r>
      </w:ins>
    </w:p>
    <w:p w14:paraId="388925B6" w14:textId="77777777" w:rsidR="001221DB" w:rsidRPr="009C5956" w:rsidRDefault="001221DB" w:rsidP="001221DB">
      <w:pPr>
        <w:ind w:leftChars="200" w:left="400"/>
        <w:rPr>
          <w:ins w:id="188" w:author="vivo" w:date="2022-10-12T17:14:00Z"/>
          <w:lang w:eastAsia="zh-CN"/>
        </w:rPr>
      </w:pPr>
      <w:ins w:id="189" w:author="vivo" w:date="2022-10-12T17:14:00Z">
        <w:r w:rsidRPr="009C5956">
          <w:rPr>
            <w:rFonts w:hint="eastAsia"/>
            <w:lang w:eastAsia="zh-CN"/>
          </w:rPr>
          <w:t>S</w:t>
        </w:r>
        <w:r w:rsidRPr="009C5956">
          <w:rPr>
            <w:lang w:eastAsia="zh-CN"/>
          </w:rPr>
          <w:t xml:space="preserve">olution #10, #12, #23, #32, #43 propose to reuse Allowed CAG ID list provided from the home network. </w:t>
        </w:r>
      </w:ins>
    </w:p>
    <w:p w14:paraId="00789934" w14:textId="77777777" w:rsidR="001221DB" w:rsidRPr="009C5956" w:rsidRDefault="001221DB" w:rsidP="001221DB">
      <w:pPr>
        <w:ind w:leftChars="200" w:left="400"/>
        <w:rPr>
          <w:ins w:id="190" w:author="vivo" w:date="2022-10-12T17:14:00Z"/>
          <w:lang w:eastAsia="zh-CN"/>
        </w:rPr>
      </w:pPr>
      <w:ins w:id="191" w:author="vivo" w:date="2022-10-12T17:14:00Z">
        <w:r w:rsidRPr="009C5956">
          <w:rPr>
            <w:lang w:eastAsia="zh-CN"/>
          </w:rPr>
          <w:t xml:space="preserve">Solution #11 and #27 proposes that the serving network provides Localized Service Information to the UE. The impact includes configurations in the </w:t>
        </w:r>
        <w:r w:rsidRPr="009C5956">
          <w:rPr>
            <w:rFonts w:hint="eastAsia"/>
            <w:lang w:eastAsia="zh-CN"/>
          </w:rPr>
          <w:t>A</w:t>
        </w:r>
        <w:r w:rsidRPr="009C5956">
          <w:rPr>
            <w:lang w:eastAsia="zh-CN"/>
          </w:rPr>
          <w:t>MFs in the serving network (home network and visiting networks) with Localized Service Information.</w:t>
        </w:r>
      </w:ins>
    </w:p>
    <w:p w14:paraId="2D9A0A74" w14:textId="77777777" w:rsidR="001221DB" w:rsidRPr="009C5956" w:rsidRDefault="001221DB" w:rsidP="001221DB">
      <w:pPr>
        <w:pStyle w:val="af2"/>
        <w:numPr>
          <w:ilvl w:val="1"/>
          <w:numId w:val="21"/>
        </w:numPr>
        <w:overflowPunct/>
        <w:autoSpaceDE/>
        <w:autoSpaceDN/>
        <w:adjustRightInd/>
        <w:spacing w:before="0" w:after="0"/>
        <w:contextualSpacing w:val="0"/>
        <w:textAlignment w:val="auto"/>
        <w:rPr>
          <w:ins w:id="192" w:author="vivo" w:date="2022-10-12T17:14:00Z"/>
          <w:lang w:eastAsia="zh-CN"/>
        </w:rPr>
      </w:pPr>
      <w:ins w:id="193" w:author="vivo" w:date="2022-10-12T17:14:00Z">
        <w:r w:rsidRPr="009C5956">
          <w:rPr>
            <w:lang w:eastAsia="zh-CN"/>
          </w:rPr>
          <w:t>Potential enhancement to Allowed CAG list:</w:t>
        </w:r>
      </w:ins>
    </w:p>
    <w:p w14:paraId="098FBE37" w14:textId="77777777" w:rsidR="001221DB" w:rsidRPr="009C5956" w:rsidRDefault="001221DB" w:rsidP="001221DB">
      <w:pPr>
        <w:ind w:leftChars="400" w:left="800"/>
        <w:rPr>
          <w:ins w:id="194" w:author="vivo" w:date="2022-10-12T17:14:00Z"/>
          <w:lang w:eastAsia="zh-CN"/>
        </w:rPr>
      </w:pPr>
      <w:ins w:id="195" w:author="vivo" w:date="2022-10-12T17:14:00Z">
        <w:r w:rsidRPr="00B21D20">
          <w:rPr>
            <w:lang w:eastAsia="zh-CN"/>
          </w:rPr>
          <w:t xml:space="preserve">Solution #10 proposes to enhance the Allowed CAG list by including Validity time period and Location. It is also clarified that Location information for Allowed CAG list only needed if PNI-NPN as hosting network can be a </w:t>
        </w:r>
        <w:r w:rsidRPr="009C5956">
          <w:rPr>
            <w:lang w:eastAsia="zh-CN"/>
          </w:rPr>
          <w:t>subset of a CAG.</w:t>
        </w:r>
      </w:ins>
    </w:p>
    <w:p w14:paraId="6A80FA30" w14:textId="77777777" w:rsidR="001221DB" w:rsidRPr="009C5956" w:rsidRDefault="001221DB" w:rsidP="001221DB">
      <w:pPr>
        <w:ind w:leftChars="400" w:left="800"/>
        <w:rPr>
          <w:ins w:id="196" w:author="vivo" w:date="2022-10-12T17:14:00Z"/>
          <w:lang w:eastAsia="zh-CN"/>
        </w:rPr>
      </w:pPr>
      <w:ins w:id="197" w:author="vivo" w:date="2022-10-12T17:14:00Z">
        <w:r w:rsidRPr="009C5956">
          <w:rPr>
            <w:lang w:eastAsia="zh-CN"/>
          </w:rPr>
          <w:t>Solution #12 clarify that the CAG cell(s) are inherently associated with location or spatial validity condition(s) and hence additional spatial validity condition is not required to be provided with Allowed CAG list. Network Slice Selection Policy (NSSP) could be associated with hosting network specific time validation criteria.</w:t>
        </w:r>
      </w:ins>
    </w:p>
    <w:p w14:paraId="710B0074" w14:textId="77777777" w:rsidR="001221DB" w:rsidRPr="009C5956" w:rsidRDefault="001221DB" w:rsidP="001221DB">
      <w:pPr>
        <w:ind w:leftChars="200" w:left="400"/>
        <w:rPr>
          <w:ins w:id="198" w:author="vivo" w:date="2022-10-12T17:14:00Z"/>
          <w:lang w:eastAsia="zh-CN"/>
        </w:rPr>
      </w:pPr>
    </w:p>
    <w:p w14:paraId="4E1D51C9"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199" w:author="vivo" w:date="2022-10-12T17:14:00Z"/>
          <w:b/>
          <w:lang w:eastAsia="zh-CN"/>
        </w:rPr>
      </w:pPr>
      <w:ins w:id="200" w:author="vivo" w:date="2022-10-12T17:14:00Z">
        <w:r w:rsidRPr="00221E90">
          <w:rPr>
            <w:b/>
            <w:lang w:eastAsia="zh-CN"/>
          </w:rPr>
          <w:t>For localized service information provision to the UE:</w:t>
        </w:r>
      </w:ins>
    </w:p>
    <w:p w14:paraId="55D7585F" w14:textId="77777777" w:rsidR="001221DB" w:rsidRPr="009C5956" w:rsidRDefault="001221DB" w:rsidP="001221DB">
      <w:pPr>
        <w:ind w:firstLine="420"/>
        <w:rPr>
          <w:ins w:id="201" w:author="vivo" w:date="2022-10-12T17:14:00Z"/>
          <w:rFonts w:eastAsia="Yu Mincho"/>
          <w:lang w:val="en-CA"/>
        </w:rPr>
      </w:pPr>
      <w:ins w:id="202" w:author="vivo" w:date="2022-10-12T17:14:00Z">
        <w:r w:rsidRPr="00B21D20">
          <w:rPr>
            <w:rFonts w:eastAsia="Yu Mincho"/>
            <w:lang w:val="en-CA"/>
          </w:rPr>
          <w:t>Solution #11,</w:t>
        </w:r>
        <w:r w:rsidRPr="009C5956">
          <w:rPr>
            <w:rFonts w:eastAsia="Yu Mincho"/>
            <w:lang w:val="en-CA"/>
          </w:rPr>
          <w:t xml:space="preserve"> #27 and #32 proposes to send Localized Service Information to the UE.</w:t>
        </w:r>
      </w:ins>
    </w:p>
    <w:p w14:paraId="416611DF" w14:textId="77777777" w:rsidR="001221DB" w:rsidRPr="009C5956" w:rsidRDefault="001221DB" w:rsidP="001221DB">
      <w:pPr>
        <w:ind w:leftChars="200" w:left="400"/>
        <w:rPr>
          <w:ins w:id="203" w:author="vivo" w:date="2022-10-12T17:14:00Z"/>
          <w:lang w:eastAsia="zh-CN"/>
        </w:rPr>
      </w:pPr>
      <w:ins w:id="204" w:author="vivo" w:date="2022-10-12T17:14:00Z">
        <w:r w:rsidRPr="009C5956">
          <w:rPr>
            <w:lang w:eastAsia="zh-CN"/>
          </w:rPr>
          <w:t>They all proposes to include Localized Service Name and Validity condition. Solution #11, #27 also propose to include LADN DNN used in the hosting network.</w:t>
        </w:r>
      </w:ins>
    </w:p>
    <w:p w14:paraId="03C87E4B" w14:textId="77777777" w:rsidR="001221DB" w:rsidRPr="009C5956" w:rsidRDefault="001221DB" w:rsidP="001221DB">
      <w:pPr>
        <w:ind w:firstLine="420"/>
        <w:rPr>
          <w:ins w:id="205" w:author="vivo" w:date="2022-10-12T17:14:00Z"/>
          <w:rFonts w:eastAsia="Yu Mincho"/>
        </w:rPr>
      </w:pPr>
    </w:p>
    <w:p w14:paraId="3DA1B466"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06" w:author="vivo" w:date="2022-10-12T17:14:00Z"/>
          <w:b/>
          <w:lang w:eastAsia="zh-CN"/>
        </w:rPr>
      </w:pPr>
      <w:ins w:id="207" w:author="vivo" w:date="2022-10-12T17:14:00Z">
        <w:r w:rsidRPr="00221E90">
          <w:rPr>
            <w:b/>
            <w:lang w:eastAsia="zh-CN"/>
          </w:rPr>
          <w:t>For triggers of sending hosting network selection information/localized service information to the UE:</w:t>
        </w:r>
      </w:ins>
    </w:p>
    <w:p w14:paraId="7F928CE2" w14:textId="77777777" w:rsidR="001221DB" w:rsidRPr="009C5956" w:rsidRDefault="001221DB" w:rsidP="001221DB">
      <w:pPr>
        <w:pStyle w:val="af2"/>
        <w:numPr>
          <w:ilvl w:val="0"/>
          <w:numId w:val="23"/>
        </w:numPr>
        <w:overflowPunct/>
        <w:autoSpaceDE/>
        <w:autoSpaceDN/>
        <w:adjustRightInd/>
        <w:spacing w:before="0" w:after="0"/>
        <w:contextualSpacing w:val="0"/>
        <w:textAlignment w:val="auto"/>
        <w:rPr>
          <w:ins w:id="208" w:author="vivo" w:date="2022-10-12T17:14:00Z"/>
          <w:lang w:eastAsia="zh-CN"/>
        </w:rPr>
      </w:pPr>
      <w:ins w:id="209" w:author="vivo" w:date="2022-10-12T17:14:00Z">
        <w:r w:rsidRPr="009C5956">
          <w:rPr>
            <w:lang w:eastAsia="zh-CN"/>
          </w:rPr>
          <w:t>UE request as trigger (Sol #11, #27, #32).</w:t>
        </w:r>
      </w:ins>
    </w:p>
    <w:p w14:paraId="3433C685" w14:textId="77777777" w:rsidR="001221DB" w:rsidRPr="009C5956" w:rsidRDefault="001221DB" w:rsidP="001221DB">
      <w:pPr>
        <w:pStyle w:val="af2"/>
        <w:numPr>
          <w:ilvl w:val="0"/>
          <w:numId w:val="23"/>
        </w:numPr>
        <w:overflowPunct/>
        <w:autoSpaceDE/>
        <w:autoSpaceDN/>
        <w:adjustRightInd/>
        <w:spacing w:before="0" w:after="0"/>
        <w:contextualSpacing w:val="0"/>
        <w:textAlignment w:val="auto"/>
        <w:rPr>
          <w:ins w:id="210" w:author="vivo" w:date="2022-10-12T17:14:00Z"/>
          <w:lang w:eastAsia="zh-CN"/>
        </w:rPr>
      </w:pPr>
      <w:ins w:id="211" w:author="vivo" w:date="2022-10-12T17:14:00Z">
        <w:r w:rsidRPr="009C5956">
          <w:rPr>
            <w:lang w:eastAsia="zh-CN"/>
          </w:rPr>
          <w:t>UE location as trigger (Sol #12).</w:t>
        </w:r>
      </w:ins>
    </w:p>
    <w:p w14:paraId="41539F14" w14:textId="77777777" w:rsidR="001221DB" w:rsidRPr="009C5956" w:rsidRDefault="001221DB" w:rsidP="001221DB">
      <w:pPr>
        <w:pStyle w:val="af2"/>
        <w:numPr>
          <w:ilvl w:val="0"/>
          <w:numId w:val="23"/>
        </w:numPr>
        <w:overflowPunct/>
        <w:autoSpaceDE/>
        <w:autoSpaceDN/>
        <w:adjustRightInd/>
        <w:spacing w:before="0" w:after="0"/>
        <w:contextualSpacing w:val="0"/>
        <w:textAlignment w:val="auto"/>
        <w:rPr>
          <w:ins w:id="212" w:author="vivo" w:date="2022-10-12T17:14:00Z"/>
          <w:lang w:eastAsia="zh-CN"/>
        </w:rPr>
      </w:pPr>
      <w:ins w:id="213" w:author="vivo" w:date="2022-10-12T17:14:00Z">
        <w:r w:rsidRPr="009C5956">
          <w:rPr>
            <w:lang w:eastAsia="zh-CN"/>
          </w:rPr>
          <w:lastRenderedPageBreak/>
          <w:t>UE subscription data change via external parameter provisioning as trigger (Sol #14, #23, #43).</w:t>
        </w:r>
      </w:ins>
    </w:p>
    <w:p w14:paraId="400A9609" w14:textId="77777777" w:rsidR="001221DB" w:rsidRPr="009C5956" w:rsidRDefault="001221DB" w:rsidP="001221DB">
      <w:pPr>
        <w:rPr>
          <w:ins w:id="214" w:author="vivo" w:date="2022-10-12T17:14:00Z"/>
          <w:lang w:eastAsia="zh-CN"/>
        </w:rPr>
      </w:pPr>
      <w:ins w:id="215" w:author="vivo" w:date="2022-10-12T17:14:00Z">
        <w:r w:rsidRPr="00B21D20">
          <w:rPr>
            <w:lang w:eastAsia="zh-CN"/>
          </w:rPr>
          <w:t>To allow flexible deployment and use of Localized service, it would be benefit to allow the UE to request for the Localized service then the home network can update the corresponding information to the UE (e.g. Allowed CAG ID list, S-NSSAI, DNN, potential URSPs, etc.) The UE can request via NAS, the network can authorize the request,</w:t>
        </w:r>
        <w:r w:rsidRPr="009C5956">
          <w:rPr>
            <w:lang w:eastAsia="zh-CN"/>
          </w:rPr>
          <w:t xml:space="preserve"> optionally with confirmation with the LSP. The UE can also request via OTT, then LSP can notify the home network of the UE to send updated information to the UE.</w:t>
        </w:r>
      </w:ins>
    </w:p>
    <w:p w14:paraId="712AB3F4" w14:textId="77777777" w:rsidR="001221DB" w:rsidRPr="009C5956" w:rsidRDefault="001221DB" w:rsidP="001221DB">
      <w:pPr>
        <w:rPr>
          <w:ins w:id="216" w:author="vivo" w:date="2022-10-12T17:14:00Z"/>
          <w:rFonts w:eastAsia="Yu Mincho"/>
          <w:lang w:val="en-CA"/>
        </w:rPr>
      </w:pPr>
    </w:p>
    <w:p w14:paraId="0E468BEF"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17" w:author="vivo" w:date="2022-10-12T17:14:00Z"/>
          <w:b/>
          <w:lang w:eastAsia="zh-CN"/>
        </w:rPr>
      </w:pPr>
      <w:ins w:id="218" w:author="vivo" w:date="2022-10-12T17:14:00Z">
        <w:r w:rsidRPr="00221E90">
          <w:rPr>
            <w:b/>
            <w:lang w:eastAsia="zh-CN"/>
          </w:rPr>
          <w:t>For how the UE uses the hosting network selection information/localized service information:</w:t>
        </w:r>
      </w:ins>
    </w:p>
    <w:p w14:paraId="4372FFB4"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19" w:author="vivo" w:date="2022-10-12T17:14:00Z"/>
          <w:lang w:eastAsia="zh-CN"/>
        </w:rPr>
      </w:pPr>
      <w:ins w:id="220" w:author="vivo" w:date="2022-10-12T17:14:00Z">
        <w:r w:rsidRPr="009C5956">
          <w:rPr>
            <w:rFonts w:hint="eastAsia"/>
            <w:lang w:eastAsia="zh-CN"/>
          </w:rPr>
          <w:t>S</w:t>
        </w:r>
        <w:r w:rsidRPr="009C5956">
          <w:rPr>
            <w:lang w:eastAsia="zh-CN"/>
          </w:rPr>
          <w:t>olution #10 and #23 propose that when the validity information is met in the Allowed CAG list, the corresponding CAG ID is considered for selection.</w:t>
        </w:r>
      </w:ins>
    </w:p>
    <w:p w14:paraId="2DC878DB"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21" w:author="vivo" w:date="2022-10-12T17:14:00Z"/>
          <w:lang w:eastAsia="ko-KR"/>
        </w:rPr>
      </w:pPr>
      <w:ins w:id="222" w:author="vivo" w:date="2022-10-12T17:14:00Z">
        <w:r w:rsidRPr="009C5956">
          <w:rPr>
            <w:rFonts w:eastAsiaTheme="minorEastAsia" w:hint="eastAsia"/>
            <w:lang w:eastAsia="zh-CN"/>
          </w:rPr>
          <w:t>S</w:t>
        </w:r>
        <w:r w:rsidRPr="009C5956">
          <w:rPr>
            <w:rFonts w:eastAsiaTheme="minorEastAsia"/>
            <w:lang w:eastAsia="zh-CN"/>
          </w:rPr>
          <w:t xml:space="preserve">olution #11 and #27 propose that the UE </w:t>
        </w:r>
        <w:r w:rsidRPr="009C5956">
          <w:rPr>
            <w:lang w:eastAsia="ko-KR"/>
          </w:rPr>
          <w:t>shall use the Allowed CAG information only when the UE access the hosting network for the Localized service.</w:t>
        </w:r>
      </w:ins>
    </w:p>
    <w:p w14:paraId="7ED12293"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23" w:author="vivo" w:date="2022-10-12T17:14:00Z"/>
          <w:rFonts w:eastAsia="Malgun Gothic"/>
          <w:lang w:eastAsia="ko-KR"/>
        </w:rPr>
      </w:pPr>
      <w:ins w:id="224" w:author="vivo" w:date="2022-10-12T17:14:00Z">
        <w:r w:rsidRPr="009C5956">
          <w:rPr>
            <w:rFonts w:eastAsiaTheme="minorEastAsia"/>
            <w:lang w:eastAsia="zh-CN"/>
          </w:rPr>
          <w:t>Solution #32 proposes that UE may start searching and accessing the CAG cell that supports the local service by manual input or based on service available time.</w:t>
        </w:r>
      </w:ins>
    </w:p>
    <w:p w14:paraId="38286A5F" w14:textId="77777777" w:rsidR="001221DB" w:rsidRPr="00B21D20" w:rsidRDefault="001221DB" w:rsidP="001221DB">
      <w:pPr>
        <w:rPr>
          <w:ins w:id="225" w:author="vivo" w:date="2022-10-12T17:14:00Z"/>
          <w:lang w:val="en-CA" w:eastAsia="zh-CN"/>
        </w:rPr>
      </w:pPr>
    </w:p>
    <w:p w14:paraId="018599DA"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26" w:author="vivo" w:date="2022-10-12T17:14:00Z"/>
          <w:b/>
          <w:lang w:eastAsia="zh-CN"/>
        </w:rPr>
      </w:pPr>
      <w:ins w:id="227" w:author="vivo" w:date="2022-10-12T17:14:00Z">
        <w:r w:rsidRPr="00221E90">
          <w:rPr>
            <w:b/>
            <w:lang w:eastAsia="zh-CN"/>
          </w:rPr>
          <w:t>For whether home network is a PLMN or SNPN:</w:t>
        </w:r>
      </w:ins>
    </w:p>
    <w:p w14:paraId="7D6C03C7"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28" w:author="vivo" w:date="2022-10-12T17:14:00Z"/>
          <w:rFonts w:eastAsiaTheme="minorEastAsia"/>
          <w:lang w:eastAsia="zh-CN"/>
        </w:rPr>
      </w:pPr>
      <w:ins w:id="229" w:author="vivo" w:date="2022-10-12T17:14:00Z">
        <w:r w:rsidRPr="009C5956">
          <w:rPr>
            <w:rFonts w:eastAsiaTheme="minorEastAsia" w:hint="eastAsia"/>
            <w:lang w:eastAsia="zh-CN"/>
          </w:rPr>
          <w:t>S</w:t>
        </w:r>
        <w:r w:rsidRPr="009C5956">
          <w:rPr>
            <w:rFonts w:eastAsiaTheme="minorEastAsia"/>
            <w:lang w:eastAsia="zh-CN"/>
          </w:rPr>
          <w:t>olution #27 includes a scenario where Home network is a SNPN and hosting network is a PNI-NPN. Therefore, a UE can access a PNI</w:t>
        </w:r>
        <w:r w:rsidRPr="009C5956">
          <w:rPr>
            <w:rFonts w:eastAsiaTheme="minorEastAsia" w:hint="eastAsia"/>
            <w:lang w:eastAsia="zh-CN"/>
          </w:rPr>
          <w:t>-NPN</w:t>
        </w:r>
        <w:r w:rsidRPr="009C5956">
          <w:rPr>
            <w:rFonts w:eastAsiaTheme="minorEastAsia"/>
            <w:lang w:eastAsia="zh-CN"/>
          </w:rPr>
          <w:t xml:space="preserve"> using SNPN credentials.</w:t>
        </w:r>
      </w:ins>
    </w:p>
    <w:p w14:paraId="33D9E35A" w14:textId="77777777" w:rsidR="001221DB" w:rsidRPr="00B21D20" w:rsidRDefault="001221DB" w:rsidP="001221DB">
      <w:pPr>
        <w:rPr>
          <w:ins w:id="230" w:author="vivo" w:date="2022-10-12T17:14:00Z"/>
          <w:lang w:eastAsia="zh-CN"/>
        </w:rPr>
      </w:pPr>
    </w:p>
    <w:p w14:paraId="48F3D507" w14:textId="77777777" w:rsidR="001221DB" w:rsidRPr="009C5956" w:rsidRDefault="001221DB" w:rsidP="001221DB">
      <w:pPr>
        <w:rPr>
          <w:ins w:id="231" w:author="vivo" w:date="2022-10-12T17:14:00Z"/>
          <w:lang w:eastAsia="ko-KR"/>
        </w:rPr>
      </w:pPr>
      <w:ins w:id="232" w:author="vivo" w:date="2022-10-12T17:14:00Z">
        <w:r w:rsidRPr="009C5956">
          <w:rPr>
            <w:lang w:eastAsia="ko-KR"/>
          </w:rPr>
          <w:t xml:space="preserve">According to the current specifications, when the visiting network is a PLMN, the home network shall be a PLMN. (Due to that a SNPN UE cannot access to a PLMN using SNPN credentials) </w:t>
        </w:r>
      </w:ins>
    </w:p>
    <w:p w14:paraId="4D404582" w14:textId="77777777" w:rsidR="001221DB" w:rsidRPr="009C5956" w:rsidRDefault="001221DB" w:rsidP="001221DB">
      <w:pPr>
        <w:rPr>
          <w:ins w:id="233" w:author="vivo" w:date="2022-10-12T17:14:00Z"/>
          <w:lang w:eastAsia="ko-KR"/>
        </w:rPr>
      </w:pPr>
      <w:ins w:id="234" w:author="vivo" w:date="2022-10-12T17:14:00Z">
        <w:r w:rsidRPr="009C5956">
          <w:rPr>
            <w:lang w:eastAsia="ko-KR"/>
          </w:rPr>
          <w:t>If business relationship exists between the two PLMNs (supporting hosting network and home network), it is also reasonable to assume that the home network knows about the CAG ID of the hosting network. Therefore, the existing mechanism of providing Allowed CAG list from the home network can be reused for sending hosting network information to the UE.</w:t>
        </w:r>
      </w:ins>
    </w:p>
    <w:p w14:paraId="35B76F82" w14:textId="77777777" w:rsidR="001221DB" w:rsidRPr="009C5956" w:rsidRDefault="001221DB" w:rsidP="001221DB">
      <w:pPr>
        <w:rPr>
          <w:ins w:id="235" w:author="vivo" w:date="2022-10-12T17:14:00Z"/>
          <w:lang w:eastAsia="ko-KR"/>
        </w:rPr>
      </w:pPr>
      <w:ins w:id="236" w:author="vivo" w:date="2022-10-12T17:14:00Z">
        <w:r w:rsidRPr="009C5956">
          <w:rPr>
            <w:lang w:eastAsia="ko-KR"/>
          </w:rPr>
          <w:t xml:space="preserve">The proposed Localized service information includes Localized service ID. Existing identifies used to identify a service supported in a PNI-NPN include S-NSSAI, DNN. </w:t>
        </w:r>
      </w:ins>
    </w:p>
    <w:p w14:paraId="7D78E6D1" w14:textId="77777777" w:rsidR="001221DB" w:rsidRPr="001221DB" w:rsidRDefault="001221DB" w:rsidP="00012218">
      <w:pPr>
        <w:rPr>
          <w:rFonts w:eastAsia="Yu Mincho"/>
          <w:rPrChange w:id="237" w:author="vivo" w:date="2022-10-12T17:14:00Z">
            <w:rPr/>
          </w:rPrChange>
        </w:rPr>
      </w:pPr>
    </w:p>
    <w:sectPr w:rsidR="001221DB" w:rsidRPr="001221DB"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Amanda r2" w:date="2022-10-10T11:33:00Z" w:initials="AX r2">
    <w:p w14:paraId="06A45A73" w14:textId="77777777" w:rsidR="00D36EED" w:rsidRDefault="00D36EED" w:rsidP="00FC5ED5">
      <w:pPr>
        <w:pStyle w:val="a8"/>
      </w:pPr>
      <w:r>
        <w:rPr>
          <w:rStyle w:val="af0"/>
        </w:rPr>
        <w:annotationRef/>
      </w:r>
      <w:r>
        <w:t>Merge 220854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45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18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45A73" w16cid:durableId="26EE8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B013D" w14:textId="77777777" w:rsidR="002C32A0" w:rsidRDefault="002C32A0">
      <w:pPr>
        <w:spacing w:after="0"/>
      </w:pPr>
      <w:r>
        <w:separator/>
      </w:r>
    </w:p>
  </w:endnote>
  <w:endnote w:type="continuationSeparator" w:id="0">
    <w:p w14:paraId="4CFD2B38" w14:textId="77777777" w:rsidR="002C32A0" w:rsidRDefault="002C32A0">
      <w:pPr>
        <w:spacing w:after="0"/>
      </w:pPr>
      <w:r>
        <w:continuationSeparator/>
      </w:r>
    </w:p>
  </w:endnote>
  <w:endnote w:type="continuationNotice" w:id="1">
    <w:p w14:paraId="0B6AEFE5" w14:textId="77777777" w:rsidR="002C32A0" w:rsidRDefault="002C3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07527" w14:textId="77777777" w:rsidR="002C32A0" w:rsidRDefault="002C32A0">
      <w:pPr>
        <w:spacing w:after="0"/>
      </w:pPr>
      <w:r>
        <w:separator/>
      </w:r>
    </w:p>
  </w:footnote>
  <w:footnote w:type="continuationSeparator" w:id="0">
    <w:p w14:paraId="3DECC6B2" w14:textId="77777777" w:rsidR="002C32A0" w:rsidRDefault="002C32A0">
      <w:pPr>
        <w:spacing w:after="0"/>
      </w:pPr>
      <w:r>
        <w:continuationSeparator/>
      </w:r>
    </w:p>
  </w:footnote>
  <w:footnote w:type="continuationNotice" w:id="1">
    <w:p w14:paraId="7B30A4A8" w14:textId="77777777" w:rsidR="002C32A0" w:rsidRDefault="002C3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6A42F5"/>
    <w:multiLevelType w:val="hybridMultilevel"/>
    <w:tmpl w:val="DEF022DC"/>
    <w:lvl w:ilvl="0" w:tplc="7194D634">
      <w:start w:val="1"/>
      <w:numFmt w:val="bullet"/>
      <w:lvlText w:val="-"/>
      <w:lvlJc w:val="left"/>
      <w:pPr>
        <w:ind w:left="840" w:hanging="420"/>
      </w:pPr>
      <w:rPr>
        <w:rFonts w:ascii="Arial" w:eastAsia="宋体" w:hAnsi="Arial" w:cs="Arial" w:hint="default"/>
      </w:rPr>
    </w:lvl>
    <w:lvl w:ilvl="1" w:tplc="7194D634">
      <w:start w:val="1"/>
      <w:numFmt w:val="bullet"/>
      <w:lvlText w:val="-"/>
      <w:lvlJc w:val="left"/>
      <w:pPr>
        <w:ind w:left="1260" w:hanging="420"/>
      </w:pPr>
      <w:rPr>
        <w:rFonts w:ascii="Arial" w:eastAsia="宋体" w:hAnsi="Arial" w:cs="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367A91"/>
    <w:multiLevelType w:val="hybridMultilevel"/>
    <w:tmpl w:val="27F2C188"/>
    <w:lvl w:ilvl="0" w:tplc="7194D634">
      <w:start w:val="1"/>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7194D634">
      <w:start w:val="1"/>
      <w:numFmt w:val="bullet"/>
      <w:lvlText w:val="-"/>
      <w:lvlJc w:val="left"/>
      <w:pPr>
        <w:ind w:left="1680" w:hanging="420"/>
      </w:pPr>
      <w:rPr>
        <w:rFonts w:ascii="Arial" w:eastAsia="宋体" w:hAnsi="Arial" w:cs="Arial" w:hint="default"/>
      </w:rPr>
    </w:lvl>
    <w:lvl w:ilvl="3" w:tplc="7194D634">
      <w:start w:val="1"/>
      <w:numFmt w:val="bullet"/>
      <w:lvlText w:val="-"/>
      <w:lvlJc w:val="left"/>
      <w:pPr>
        <w:ind w:left="2100" w:hanging="420"/>
      </w:pPr>
      <w:rPr>
        <w:rFonts w:ascii="Arial" w:eastAsia="宋体" w:hAnsi="Arial" w:cs="Arial" w:hint="default"/>
      </w:rPr>
    </w:lvl>
    <w:lvl w:ilvl="4" w:tplc="7194D634">
      <w:start w:val="1"/>
      <w:numFmt w:val="bullet"/>
      <w:lvlText w:val="-"/>
      <w:lvlJc w:val="left"/>
      <w:pPr>
        <w:ind w:left="2520" w:hanging="420"/>
      </w:pPr>
      <w:rPr>
        <w:rFonts w:ascii="Arial" w:eastAsia="宋体" w:hAnsi="Arial" w:cs="Arial"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D5137A"/>
    <w:multiLevelType w:val="hybridMultilevel"/>
    <w:tmpl w:val="DED88BC6"/>
    <w:lvl w:ilvl="0" w:tplc="7194D634">
      <w:start w:val="1"/>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16"/>
  </w:num>
  <w:num w:numId="4">
    <w:abstractNumId w:val="8"/>
  </w:num>
  <w:num w:numId="5">
    <w:abstractNumId w:val="12"/>
  </w:num>
  <w:num w:numId="6">
    <w:abstractNumId w:val="23"/>
  </w:num>
  <w:num w:numId="7">
    <w:abstractNumId w:val="4"/>
  </w:num>
  <w:num w:numId="8">
    <w:abstractNumId w:val="22"/>
  </w:num>
  <w:num w:numId="9">
    <w:abstractNumId w:val="11"/>
  </w:num>
  <w:num w:numId="10">
    <w:abstractNumId w:val="14"/>
  </w:num>
  <w:num w:numId="11">
    <w:abstractNumId w:val="7"/>
  </w:num>
  <w:num w:numId="12">
    <w:abstractNumId w:val="6"/>
  </w:num>
  <w:num w:numId="13">
    <w:abstractNumId w:val="2"/>
  </w:num>
  <w:num w:numId="14">
    <w:abstractNumId w:val="9"/>
  </w:num>
  <w:num w:numId="15">
    <w:abstractNumId w:val="15"/>
  </w:num>
  <w:num w:numId="16">
    <w:abstractNumId w:val="18"/>
  </w:num>
  <w:num w:numId="17">
    <w:abstractNumId w:val="20"/>
  </w:num>
  <w:num w:numId="18">
    <w:abstractNumId w:val="25"/>
  </w:num>
  <w:num w:numId="19">
    <w:abstractNumId w:val="13"/>
  </w:num>
  <w:num w:numId="20">
    <w:abstractNumId w:val="26"/>
  </w:num>
  <w:num w:numId="21">
    <w:abstractNumId w:val="19"/>
  </w:num>
  <w:num w:numId="22">
    <w:abstractNumId w:val="5"/>
  </w:num>
  <w:num w:numId="23">
    <w:abstractNumId w:val="17"/>
  </w:num>
  <w:num w:numId="24">
    <w:abstractNumId w:val="1"/>
  </w:num>
  <w:num w:numId="25">
    <w:abstractNumId w:val="21"/>
  </w:num>
  <w:num w:numId="26">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a r2">
    <w15:presenceInfo w15:providerId="None" w15:userId="Amanda r2"/>
  </w15:person>
  <w15:person w15:author="vivo">
    <w15:presenceInfo w15:providerId="None" w15:userId="viv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1DB"/>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2A0"/>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B06"/>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449"/>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FE5"/>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0B7"/>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2C"/>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E98"/>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9A8"/>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5D7"/>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6EED"/>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609"/>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59FF8-5C83-41EE-A7DD-00D30DE6A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2997</Words>
  <Characters>17089</Characters>
  <Application>Microsoft Office Word</Application>
  <DocSecurity>0</DocSecurity>
  <PresentationFormat/>
  <Lines>142</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2</cp:revision>
  <dcterms:created xsi:type="dcterms:W3CDTF">2022-10-12T09:17:00Z</dcterms:created>
  <dcterms:modified xsi:type="dcterms:W3CDTF">2022-10-12T09:17:00Z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